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9F00A" w14:textId="3768D236" w:rsidR="00A24CF7" w:rsidRPr="00C83CFC" w:rsidRDefault="00A24CF7" w:rsidP="00A24CF7">
      <w:pPr>
        <w:adjustRightInd w:val="0"/>
        <w:snapToGrid w:val="0"/>
        <w:ind w:rightChars="-270" w:right="-567"/>
        <w:jc w:val="center"/>
        <w:rPr>
          <w:rFonts w:eastAsiaTheme="minorHAnsi"/>
          <w:b/>
          <w:sz w:val="36"/>
          <w:szCs w:val="36"/>
        </w:rPr>
      </w:pPr>
      <w:r w:rsidRPr="00C83CFC">
        <w:rPr>
          <w:rFonts w:eastAsiaTheme="minorHAnsi" w:hint="eastAsia"/>
          <w:b/>
          <w:sz w:val="36"/>
          <w:szCs w:val="36"/>
        </w:rPr>
        <w:t>建築物石綿含有建材調査者講習（一般）</w:t>
      </w:r>
    </w:p>
    <w:p w14:paraId="7F1AB00E" w14:textId="77777777" w:rsidR="00A24CF7" w:rsidRPr="00C83CFC" w:rsidRDefault="00A24CF7" w:rsidP="00A24CF7">
      <w:pPr>
        <w:adjustRightInd w:val="0"/>
        <w:snapToGrid w:val="0"/>
        <w:ind w:rightChars="-203" w:right="-426"/>
        <w:jc w:val="center"/>
        <w:rPr>
          <w:rFonts w:eastAsiaTheme="minorHAnsi"/>
          <w:b/>
          <w:sz w:val="36"/>
          <w:szCs w:val="36"/>
        </w:rPr>
      </w:pPr>
      <w:r>
        <w:rPr>
          <w:rFonts w:eastAsiaTheme="minorHAnsi" w:hint="eastAsia"/>
          <w:b/>
          <w:sz w:val="36"/>
          <w:szCs w:val="36"/>
        </w:rPr>
        <w:t>試験</w:t>
      </w:r>
      <w:r w:rsidRPr="00C83CFC">
        <w:rPr>
          <w:rFonts w:eastAsiaTheme="minorHAnsi" w:hint="eastAsia"/>
          <w:b/>
          <w:sz w:val="36"/>
          <w:szCs w:val="36"/>
        </w:rPr>
        <w:t>問題</w:t>
      </w:r>
    </w:p>
    <w:p w14:paraId="3DE1162D" w14:textId="77777777" w:rsidR="00A24CF7" w:rsidRPr="00C83CFC" w:rsidRDefault="00A24CF7" w:rsidP="00A24CF7">
      <w:pPr>
        <w:jc w:val="right"/>
        <w:rPr>
          <w:rFonts w:eastAsiaTheme="minorHAnsi"/>
          <w:b/>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1701"/>
        <w:gridCol w:w="3544"/>
      </w:tblGrid>
      <w:tr w:rsidR="00A24CF7" w:rsidRPr="00C83CFC" w14:paraId="0BB28593" w14:textId="77777777" w:rsidTr="003E25C2">
        <w:trPr>
          <w:trHeight w:val="810"/>
        </w:trPr>
        <w:tc>
          <w:tcPr>
            <w:tcW w:w="1418" w:type="dxa"/>
            <w:tcBorders>
              <w:top w:val="single" w:sz="4" w:space="0" w:color="auto"/>
              <w:left w:val="single" w:sz="4" w:space="0" w:color="auto"/>
              <w:bottom w:val="single" w:sz="4" w:space="0" w:color="auto"/>
              <w:right w:val="single" w:sz="4" w:space="0" w:color="auto"/>
            </w:tcBorders>
            <w:vAlign w:val="center"/>
            <w:hideMark/>
          </w:tcPr>
          <w:p w14:paraId="7F1C9762" w14:textId="6BC3C4FA" w:rsidR="00A24CF7" w:rsidRPr="00C83CFC" w:rsidRDefault="004A3397" w:rsidP="003E25C2">
            <w:pPr>
              <w:jc w:val="center"/>
              <w:rPr>
                <w:rFonts w:eastAsiaTheme="minorHAnsi"/>
                <w:sz w:val="22"/>
              </w:rPr>
            </w:pPr>
            <w:r>
              <w:rPr>
                <w:rFonts w:eastAsiaTheme="minorHAnsi" w:hint="eastAsia"/>
                <w:sz w:val="22"/>
              </w:rPr>
              <w:t>受講</w:t>
            </w:r>
            <w:r w:rsidR="00A24CF7" w:rsidRPr="00C83CFC">
              <w:rPr>
                <w:rFonts w:eastAsiaTheme="minorHAnsi" w:hint="eastAsia"/>
                <w:sz w:val="22"/>
              </w:rPr>
              <w:t>番号</w:t>
            </w:r>
          </w:p>
        </w:tc>
        <w:tc>
          <w:tcPr>
            <w:tcW w:w="1984" w:type="dxa"/>
            <w:tcBorders>
              <w:top w:val="single" w:sz="4" w:space="0" w:color="auto"/>
              <w:left w:val="single" w:sz="4" w:space="0" w:color="auto"/>
              <w:bottom w:val="single" w:sz="4" w:space="0" w:color="auto"/>
              <w:right w:val="single" w:sz="4" w:space="0" w:color="auto"/>
            </w:tcBorders>
            <w:vAlign w:val="center"/>
          </w:tcPr>
          <w:p w14:paraId="06E87F0B" w14:textId="77777777" w:rsidR="00A24CF7" w:rsidRPr="00C83CFC" w:rsidRDefault="00A24CF7" w:rsidP="003E25C2">
            <w:pPr>
              <w:jc w:val="center"/>
              <w:rPr>
                <w:rFonts w:eastAsiaTheme="minorHAnsi"/>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05E86F7" w14:textId="77777777" w:rsidR="00A24CF7" w:rsidRPr="00C83CFC" w:rsidRDefault="00A24CF7" w:rsidP="003E25C2">
            <w:pPr>
              <w:jc w:val="center"/>
              <w:rPr>
                <w:rFonts w:eastAsiaTheme="minorHAnsi"/>
                <w:color w:val="000000"/>
                <w:sz w:val="22"/>
              </w:rPr>
            </w:pPr>
            <w:r w:rsidRPr="00C83CFC">
              <w:rPr>
                <w:rFonts w:eastAsiaTheme="minorHAnsi" w:hint="eastAsia"/>
                <w:color w:val="000000"/>
                <w:sz w:val="22"/>
              </w:rPr>
              <w:t>氏　名</w:t>
            </w:r>
          </w:p>
        </w:tc>
        <w:tc>
          <w:tcPr>
            <w:tcW w:w="3544" w:type="dxa"/>
            <w:tcBorders>
              <w:top w:val="single" w:sz="4" w:space="0" w:color="auto"/>
              <w:left w:val="single" w:sz="4" w:space="0" w:color="auto"/>
              <w:bottom w:val="single" w:sz="4" w:space="0" w:color="auto"/>
              <w:right w:val="single" w:sz="4" w:space="0" w:color="auto"/>
            </w:tcBorders>
            <w:vAlign w:val="center"/>
          </w:tcPr>
          <w:p w14:paraId="656C6D85" w14:textId="77777777" w:rsidR="00A24CF7" w:rsidRPr="00C83CFC" w:rsidRDefault="00A24CF7" w:rsidP="003E25C2">
            <w:pPr>
              <w:jc w:val="center"/>
              <w:rPr>
                <w:rFonts w:eastAsiaTheme="minorHAnsi"/>
                <w:sz w:val="28"/>
                <w:szCs w:val="28"/>
              </w:rPr>
            </w:pPr>
          </w:p>
        </w:tc>
      </w:tr>
    </w:tbl>
    <w:p w14:paraId="5ABB0E59" w14:textId="77777777" w:rsidR="00A24CF7" w:rsidRPr="00C83CFC" w:rsidRDefault="00A24CF7" w:rsidP="00A24CF7">
      <w:pPr>
        <w:widowControl w:val="0"/>
        <w:numPr>
          <w:ilvl w:val="0"/>
          <w:numId w:val="41"/>
        </w:numPr>
        <w:spacing w:beforeLines="30" w:before="108" w:line="400" w:lineRule="exact"/>
        <w:jc w:val="both"/>
        <w:rPr>
          <w:rFonts w:eastAsiaTheme="minorHAnsi"/>
          <w:sz w:val="24"/>
        </w:rPr>
      </w:pPr>
      <w:r w:rsidRPr="00C83CFC">
        <w:rPr>
          <w:rFonts w:eastAsiaTheme="minorHAnsi" w:hint="eastAsia"/>
          <w:sz w:val="24"/>
        </w:rPr>
        <w:t>試験中の私語・カンニング等は絶対にしないこと、疑わしい行為が有った場合は全て不合格とします。</w:t>
      </w:r>
    </w:p>
    <w:p w14:paraId="55226424" w14:textId="55F486E1" w:rsidR="00A24CF7" w:rsidRPr="00C83CFC" w:rsidRDefault="00A24CF7" w:rsidP="00A24CF7">
      <w:pPr>
        <w:widowControl w:val="0"/>
        <w:numPr>
          <w:ilvl w:val="0"/>
          <w:numId w:val="41"/>
        </w:numPr>
        <w:spacing w:line="400" w:lineRule="exact"/>
        <w:rPr>
          <w:rFonts w:eastAsiaTheme="minorHAnsi"/>
          <w:sz w:val="24"/>
        </w:rPr>
      </w:pPr>
      <w:r w:rsidRPr="00C83CFC">
        <w:rPr>
          <w:rFonts w:eastAsiaTheme="minorHAnsi" w:hint="eastAsia"/>
          <w:sz w:val="24"/>
        </w:rPr>
        <w:t>机の上は</w:t>
      </w:r>
      <w:r w:rsidR="00FE235A">
        <w:rPr>
          <w:rFonts w:eastAsiaTheme="minorHAnsi" w:hint="eastAsia"/>
          <w:sz w:val="24"/>
        </w:rPr>
        <w:t>筆記用具</w:t>
      </w:r>
      <w:r w:rsidRPr="00C83CFC">
        <w:rPr>
          <w:rFonts w:eastAsiaTheme="minorHAnsi" w:hint="eastAsia"/>
          <w:sz w:val="24"/>
        </w:rPr>
        <w:t>等、必要なものだけにしてください（テキスト、ノート、スマホ等はしまって下さい。</w:t>
      </w:r>
    </w:p>
    <w:p w14:paraId="1418DB31" w14:textId="769F23A2" w:rsidR="00F22E71" w:rsidRPr="00144A90" w:rsidRDefault="00A24CF7" w:rsidP="00144A90">
      <w:pPr>
        <w:numPr>
          <w:ilvl w:val="0"/>
          <w:numId w:val="41"/>
        </w:numPr>
        <w:spacing w:line="400" w:lineRule="exact"/>
        <w:rPr>
          <w:rFonts w:eastAsiaTheme="minorHAnsi" w:cs="ＭＳ Ｐゴシック"/>
          <w:color w:val="000000"/>
          <w:kern w:val="0"/>
          <w:sz w:val="24"/>
        </w:rPr>
      </w:pPr>
      <w:r w:rsidRPr="00C83CFC">
        <w:rPr>
          <w:rFonts w:eastAsiaTheme="minorHAnsi" w:cs="ＭＳ Ｐゴシック" w:hint="eastAsia"/>
          <w:color w:val="000000"/>
          <w:kern w:val="0"/>
          <w:sz w:val="24"/>
        </w:rPr>
        <w:t>携帯電話・スマートフォンの電源は切ってください。</w:t>
      </w:r>
    </w:p>
    <w:p w14:paraId="006595B1" w14:textId="65878DC5" w:rsidR="00A24CF7" w:rsidRPr="00C83CFC" w:rsidRDefault="00A24CF7" w:rsidP="00A24CF7">
      <w:pPr>
        <w:numPr>
          <w:ilvl w:val="0"/>
          <w:numId w:val="41"/>
        </w:numPr>
        <w:spacing w:line="400" w:lineRule="exact"/>
        <w:rPr>
          <w:rFonts w:eastAsiaTheme="minorHAnsi" w:cs="ＭＳ Ｐゴシック"/>
          <w:color w:val="000000"/>
          <w:kern w:val="0"/>
          <w:sz w:val="24"/>
        </w:rPr>
      </w:pPr>
      <w:r w:rsidRPr="00C83CFC">
        <w:rPr>
          <w:rFonts w:eastAsiaTheme="minorHAnsi" w:cs="ＭＳ Ｐゴシック" w:hint="eastAsia"/>
          <w:color w:val="000000"/>
          <w:kern w:val="0"/>
          <w:sz w:val="24"/>
        </w:rPr>
        <w:t>解答用紙、問題</w:t>
      </w:r>
      <w:r w:rsidR="00FE235A">
        <w:rPr>
          <w:rFonts w:eastAsiaTheme="minorHAnsi" w:cs="ＭＳ Ｐゴシック" w:hint="eastAsia"/>
          <w:color w:val="000000"/>
          <w:kern w:val="0"/>
          <w:sz w:val="24"/>
        </w:rPr>
        <w:t>用紙</w:t>
      </w:r>
      <w:r w:rsidRPr="00C83CFC">
        <w:rPr>
          <w:rFonts w:eastAsiaTheme="minorHAnsi" w:cs="ＭＳ Ｐゴシック" w:hint="eastAsia"/>
          <w:color w:val="000000"/>
          <w:kern w:val="0"/>
          <w:sz w:val="24"/>
        </w:rPr>
        <w:t>の両方に</w:t>
      </w:r>
      <w:r w:rsidR="004A3397">
        <w:rPr>
          <w:rFonts w:eastAsiaTheme="minorHAnsi" w:cs="ＭＳ Ｐゴシック" w:hint="eastAsia"/>
          <w:color w:val="000000"/>
          <w:kern w:val="0"/>
          <w:sz w:val="24"/>
        </w:rPr>
        <w:t>受講</w:t>
      </w:r>
      <w:r w:rsidRPr="00C83CFC">
        <w:rPr>
          <w:rFonts w:eastAsiaTheme="minorHAnsi" w:cs="ＭＳ Ｐゴシック" w:hint="eastAsia"/>
          <w:color w:val="000000"/>
          <w:kern w:val="0"/>
          <w:sz w:val="24"/>
        </w:rPr>
        <w:t>番号、氏名を記入してください。</w:t>
      </w:r>
    </w:p>
    <w:p w14:paraId="542C4B91" w14:textId="3D53BB74" w:rsidR="00A24CF7" w:rsidRPr="00144A90" w:rsidRDefault="00F22E71" w:rsidP="00A24CF7">
      <w:pPr>
        <w:numPr>
          <w:ilvl w:val="0"/>
          <w:numId w:val="41"/>
        </w:numPr>
        <w:spacing w:line="400" w:lineRule="exact"/>
        <w:rPr>
          <w:rFonts w:eastAsiaTheme="minorHAnsi" w:cs="ＭＳ Ｐゴシック"/>
          <w:color w:val="000000" w:themeColor="text1"/>
          <w:kern w:val="0"/>
          <w:sz w:val="24"/>
        </w:rPr>
      </w:pPr>
      <w:r w:rsidRPr="00144A90">
        <w:rPr>
          <w:rFonts w:eastAsiaTheme="minorHAnsi" w:cs="ＭＳ Ｐゴシック" w:hint="eastAsia"/>
          <w:color w:val="000000" w:themeColor="text1"/>
          <w:kern w:val="0"/>
          <w:sz w:val="24"/>
        </w:rPr>
        <w:t>回答は</w:t>
      </w:r>
      <w:r w:rsidR="00A24CF7" w:rsidRPr="00144A90">
        <w:rPr>
          <w:rFonts w:eastAsiaTheme="minorHAnsi" w:cs="ＭＳ Ｐゴシック" w:hint="eastAsia"/>
          <w:color w:val="000000" w:themeColor="text1"/>
          <w:kern w:val="0"/>
          <w:sz w:val="24"/>
        </w:rPr>
        <w:t>解答用紙</w:t>
      </w:r>
      <w:r w:rsidRPr="00144A90">
        <w:rPr>
          <w:rFonts w:eastAsiaTheme="minorHAnsi" w:cs="ＭＳ Ｐゴシック" w:hint="eastAsia"/>
          <w:color w:val="000000" w:themeColor="text1"/>
          <w:kern w:val="0"/>
          <w:sz w:val="24"/>
        </w:rPr>
        <w:t>に</w:t>
      </w:r>
      <w:bookmarkStart w:id="0" w:name="_Hlk89071982"/>
      <w:r w:rsidRPr="00144A90">
        <w:rPr>
          <w:rFonts w:eastAsiaTheme="minorHAnsi" w:cs="ＭＳ Ｐゴシック" w:hint="eastAsia"/>
          <w:color w:val="000000" w:themeColor="text1"/>
          <w:kern w:val="0"/>
          <w:sz w:val="24"/>
        </w:rPr>
        <w:t>あてはまる回答箇所にレ点で</w:t>
      </w:r>
      <w:bookmarkEnd w:id="0"/>
      <w:r w:rsidRPr="00144A90">
        <w:rPr>
          <w:rFonts w:eastAsiaTheme="minorHAnsi" w:cs="ＭＳ Ｐゴシック" w:hint="eastAsia"/>
          <w:color w:val="000000" w:themeColor="text1"/>
          <w:kern w:val="0"/>
          <w:sz w:val="24"/>
        </w:rPr>
        <w:t>ご</w:t>
      </w:r>
      <w:r w:rsidR="00A24CF7" w:rsidRPr="00144A90">
        <w:rPr>
          <w:rFonts w:eastAsiaTheme="minorHAnsi" w:cs="ＭＳ Ｐゴシック" w:hint="eastAsia"/>
          <w:color w:val="000000" w:themeColor="text1"/>
          <w:kern w:val="0"/>
          <w:sz w:val="24"/>
        </w:rPr>
        <w:t>記入してください。</w:t>
      </w:r>
    </w:p>
    <w:p w14:paraId="08B51F44" w14:textId="77777777" w:rsidR="00A24CF7" w:rsidRPr="00C83CFC" w:rsidRDefault="00A24CF7" w:rsidP="00A24CF7">
      <w:pPr>
        <w:numPr>
          <w:ilvl w:val="0"/>
          <w:numId w:val="41"/>
        </w:numPr>
        <w:spacing w:line="400" w:lineRule="exact"/>
        <w:rPr>
          <w:rFonts w:eastAsiaTheme="minorHAnsi" w:cs="ＭＳ Ｐゴシック"/>
          <w:color w:val="000000"/>
          <w:kern w:val="0"/>
          <w:sz w:val="24"/>
        </w:rPr>
      </w:pPr>
      <w:r w:rsidRPr="00C83CFC">
        <w:rPr>
          <w:rFonts w:eastAsiaTheme="minorHAnsi" w:cs="ＭＳ Ｐゴシック" w:hint="eastAsia"/>
          <w:color w:val="000000"/>
          <w:kern w:val="0"/>
          <w:sz w:val="24"/>
        </w:rPr>
        <w:t>講習科目の免除者は、免除科目は解答の必要はありません。</w:t>
      </w:r>
    </w:p>
    <w:p w14:paraId="277D3C29" w14:textId="77777777" w:rsidR="00A24CF7" w:rsidRPr="00C83CFC" w:rsidRDefault="00A24CF7" w:rsidP="00A24CF7">
      <w:pPr>
        <w:numPr>
          <w:ilvl w:val="0"/>
          <w:numId w:val="41"/>
        </w:numPr>
        <w:spacing w:line="400" w:lineRule="exact"/>
        <w:rPr>
          <w:rFonts w:eastAsiaTheme="minorHAnsi" w:cs="ＭＳ Ｐゴシック"/>
          <w:color w:val="000000"/>
          <w:kern w:val="0"/>
          <w:sz w:val="24"/>
        </w:rPr>
      </w:pPr>
      <w:r w:rsidRPr="00C83CFC">
        <w:rPr>
          <w:rFonts w:eastAsiaTheme="minorHAnsi" w:cs="ＭＳ Ｐゴシック" w:hint="eastAsia"/>
          <w:color w:val="000000"/>
          <w:kern w:val="0"/>
          <w:sz w:val="24"/>
        </w:rPr>
        <w:t>解答は４問中正解１問を選んでください。問題は全部で４３問あります。</w:t>
      </w:r>
    </w:p>
    <w:p w14:paraId="7B5B1760" w14:textId="1F0049AF" w:rsidR="00A24CF7" w:rsidRDefault="00A24CF7" w:rsidP="00B4258B">
      <w:pPr>
        <w:numPr>
          <w:ilvl w:val="0"/>
          <w:numId w:val="41"/>
        </w:numPr>
        <w:spacing w:line="400" w:lineRule="exact"/>
        <w:rPr>
          <w:rFonts w:eastAsiaTheme="minorHAnsi" w:cs="ＭＳ Ｐゴシック"/>
          <w:color w:val="000000"/>
          <w:kern w:val="0"/>
          <w:sz w:val="24"/>
        </w:rPr>
      </w:pPr>
      <w:r w:rsidRPr="00C83CFC">
        <w:rPr>
          <w:rFonts w:eastAsiaTheme="minorHAnsi" w:cs="ＭＳ Ｐゴシック" w:hint="eastAsia"/>
          <w:color w:val="000000"/>
          <w:kern w:val="0"/>
          <w:sz w:val="24"/>
        </w:rPr>
        <w:t>試験時間は</w:t>
      </w:r>
      <w:r w:rsidR="00B4258B">
        <w:rPr>
          <w:rFonts w:eastAsiaTheme="minorHAnsi" w:cs="ＭＳ Ｐゴシック" w:hint="eastAsia"/>
          <w:color w:val="000000"/>
          <w:kern w:val="0"/>
          <w:sz w:val="24"/>
        </w:rPr>
        <w:t>1時間30分</w:t>
      </w:r>
      <w:r w:rsidRPr="00C83CFC">
        <w:rPr>
          <w:rFonts w:eastAsiaTheme="minorHAnsi" w:cs="ＭＳ Ｐゴシック" w:hint="eastAsia"/>
          <w:color w:val="000000"/>
          <w:kern w:val="0"/>
          <w:sz w:val="24"/>
        </w:rPr>
        <w:t>です。</w:t>
      </w:r>
      <w:r w:rsidR="00B4258B" w:rsidRPr="00B4258B">
        <w:rPr>
          <w:rFonts w:eastAsiaTheme="minorHAnsi" w:cs="ＭＳ Ｐゴシック" w:hint="eastAsia"/>
          <w:color w:val="000000"/>
          <w:kern w:val="0"/>
          <w:sz w:val="24"/>
        </w:rPr>
        <w:t>試験は終わった方</w:t>
      </w:r>
      <w:r w:rsidR="00B4258B">
        <w:rPr>
          <w:rFonts w:eastAsiaTheme="minorHAnsi" w:cs="ＭＳ Ｐゴシック" w:hint="eastAsia"/>
          <w:color w:val="000000"/>
          <w:kern w:val="0"/>
          <w:sz w:val="24"/>
        </w:rPr>
        <w:t>、</w:t>
      </w:r>
      <w:r w:rsidR="00B4258B" w:rsidRPr="00C83CFC">
        <w:rPr>
          <w:rFonts w:eastAsiaTheme="minorHAnsi" w:cs="ＭＳ Ｐゴシック" w:hint="eastAsia"/>
          <w:color w:val="000000"/>
          <w:kern w:val="0"/>
          <w:sz w:val="24"/>
        </w:rPr>
        <w:t>退出</w:t>
      </w:r>
      <w:r w:rsidR="00B4258B">
        <w:rPr>
          <w:rFonts w:eastAsiaTheme="minorHAnsi" w:cs="ＭＳ Ｐゴシック" w:hint="eastAsia"/>
          <w:color w:val="000000"/>
          <w:kern w:val="0"/>
          <w:sz w:val="24"/>
        </w:rPr>
        <w:t>を希望される</w:t>
      </w:r>
      <w:r w:rsidR="00B4258B" w:rsidRPr="00C83CFC">
        <w:rPr>
          <w:rFonts w:eastAsiaTheme="minorHAnsi" w:cs="ＭＳ Ｐゴシック" w:hint="eastAsia"/>
          <w:color w:val="000000"/>
          <w:kern w:val="0"/>
          <w:sz w:val="24"/>
        </w:rPr>
        <w:t>場合は</w:t>
      </w:r>
      <w:r w:rsidR="00B4258B">
        <w:rPr>
          <w:rFonts w:eastAsiaTheme="minorHAnsi" w:cs="ＭＳ Ｐゴシック" w:hint="eastAsia"/>
          <w:color w:val="000000"/>
          <w:kern w:val="0"/>
          <w:sz w:val="24"/>
        </w:rPr>
        <w:t>、</w:t>
      </w:r>
      <w:r w:rsidR="00B4258B" w:rsidRPr="00C83CFC">
        <w:rPr>
          <w:rFonts w:eastAsiaTheme="minorHAnsi" w:cs="ＭＳ Ｐゴシック" w:hint="eastAsia"/>
          <w:color w:val="000000"/>
          <w:kern w:val="0"/>
          <w:sz w:val="24"/>
        </w:rPr>
        <w:t>事務管理者</w:t>
      </w:r>
      <w:r w:rsidR="007E32AD">
        <w:rPr>
          <w:rFonts w:eastAsiaTheme="minorHAnsi" w:cs="ＭＳ Ｐゴシック" w:hint="eastAsia"/>
          <w:color w:val="000000"/>
          <w:kern w:val="0"/>
          <w:sz w:val="24"/>
        </w:rPr>
        <w:t>に</w:t>
      </w:r>
      <w:r w:rsidR="00B4258B" w:rsidRPr="00C83CFC">
        <w:rPr>
          <w:rFonts w:eastAsiaTheme="minorHAnsi" w:cs="ＭＳ Ｐゴシック" w:hint="eastAsia"/>
          <w:color w:val="000000"/>
          <w:kern w:val="0"/>
          <w:sz w:val="24"/>
        </w:rPr>
        <w:t>試験問題と解答用紙の両方を提出してください。</w:t>
      </w:r>
    </w:p>
    <w:p w14:paraId="52E53596" w14:textId="3610335A" w:rsidR="00B4258B" w:rsidRPr="00B4258B" w:rsidRDefault="00B4258B" w:rsidP="00B4258B">
      <w:pPr>
        <w:numPr>
          <w:ilvl w:val="0"/>
          <w:numId w:val="41"/>
        </w:numPr>
        <w:spacing w:line="400" w:lineRule="exact"/>
        <w:rPr>
          <w:rFonts w:eastAsiaTheme="minorHAnsi" w:cs="ＭＳ Ｐゴシック"/>
          <w:color w:val="000000"/>
          <w:kern w:val="0"/>
          <w:sz w:val="24"/>
        </w:rPr>
      </w:pPr>
      <w:r>
        <w:rPr>
          <w:rFonts w:eastAsiaTheme="minorHAnsi" w:cs="ＭＳ Ｐゴシック" w:hint="eastAsia"/>
          <w:color w:val="000000"/>
          <w:kern w:val="0"/>
          <w:sz w:val="24"/>
        </w:rPr>
        <w:t>合否は</w:t>
      </w:r>
      <w:r w:rsidRPr="00B4258B">
        <w:rPr>
          <w:rFonts w:eastAsiaTheme="minorHAnsi" w:cs="ＭＳ Ｐゴシック" w:hint="eastAsia"/>
          <w:color w:val="000000"/>
          <w:kern w:val="0"/>
          <w:sz w:val="24"/>
        </w:rPr>
        <w:t>本日より</w:t>
      </w:r>
      <w:r w:rsidRPr="00B4258B">
        <w:rPr>
          <w:rFonts w:eastAsiaTheme="minorHAnsi" w:cs="ＭＳ Ｐゴシック"/>
          <w:color w:val="000000"/>
          <w:kern w:val="0"/>
          <w:sz w:val="24"/>
        </w:rPr>
        <w:t>10日以内を目安に書留郵便にて送付させていただきます。</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3"/>
        <w:gridCol w:w="1900"/>
        <w:gridCol w:w="1843"/>
        <w:gridCol w:w="1701"/>
        <w:gridCol w:w="1418"/>
      </w:tblGrid>
      <w:tr w:rsidR="00A24CF7" w:rsidRPr="00C83CFC" w14:paraId="44F05C92" w14:textId="77777777" w:rsidTr="0057313F">
        <w:trPr>
          <w:trHeight w:val="411"/>
        </w:trPr>
        <w:tc>
          <w:tcPr>
            <w:tcW w:w="10207" w:type="dxa"/>
            <w:gridSpan w:val="6"/>
            <w:tcBorders>
              <w:top w:val="single" w:sz="4" w:space="0" w:color="auto"/>
              <w:left w:val="single" w:sz="4" w:space="0" w:color="auto"/>
              <w:bottom w:val="single" w:sz="4" w:space="0" w:color="auto"/>
              <w:right w:val="single" w:sz="4" w:space="0" w:color="auto"/>
            </w:tcBorders>
            <w:vAlign w:val="center"/>
            <w:hideMark/>
          </w:tcPr>
          <w:p w14:paraId="709CA845" w14:textId="77777777" w:rsidR="00A24CF7" w:rsidRPr="00C83CFC" w:rsidRDefault="00A24CF7" w:rsidP="003E25C2">
            <w:pPr>
              <w:jc w:val="center"/>
              <w:rPr>
                <w:rFonts w:eastAsiaTheme="minorHAnsi"/>
                <w:sz w:val="24"/>
              </w:rPr>
            </w:pPr>
            <w:r w:rsidRPr="00C83CFC">
              <w:rPr>
                <w:rFonts w:eastAsiaTheme="minorHAnsi" w:hint="eastAsia"/>
                <w:sz w:val="24"/>
              </w:rPr>
              <w:t>修了考査（筆記試験）問題配点</w:t>
            </w:r>
          </w:p>
        </w:tc>
      </w:tr>
      <w:tr w:rsidR="00A24CF7" w:rsidRPr="00C83CFC" w14:paraId="586F56AE" w14:textId="77777777" w:rsidTr="0057313F">
        <w:trPr>
          <w:trHeight w:val="1229"/>
        </w:trPr>
        <w:tc>
          <w:tcPr>
            <w:tcW w:w="1672" w:type="dxa"/>
            <w:tcBorders>
              <w:top w:val="single" w:sz="4" w:space="0" w:color="auto"/>
              <w:left w:val="single" w:sz="4" w:space="0" w:color="auto"/>
              <w:bottom w:val="single" w:sz="4" w:space="0" w:color="auto"/>
              <w:right w:val="single" w:sz="4" w:space="0" w:color="auto"/>
            </w:tcBorders>
          </w:tcPr>
          <w:p w14:paraId="541C3078" w14:textId="77777777" w:rsidR="00A24CF7" w:rsidRDefault="00A24CF7" w:rsidP="003E25C2">
            <w:pPr>
              <w:spacing w:line="500" w:lineRule="exact"/>
              <w:jc w:val="center"/>
              <w:rPr>
                <w:rFonts w:eastAsiaTheme="minorHAnsi"/>
                <w:kern w:val="0"/>
                <w:sz w:val="24"/>
              </w:rPr>
            </w:pPr>
            <w:r>
              <w:rPr>
                <w:rFonts w:eastAsiaTheme="minorHAnsi" w:hint="eastAsia"/>
                <w:kern w:val="0"/>
                <w:sz w:val="24"/>
              </w:rPr>
              <w:t>【科目1】</w:t>
            </w:r>
          </w:p>
          <w:p w14:paraId="587C46DB" w14:textId="77777777" w:rsidR="00A24CF7" w:rsidRPr="00C83CFC" w:rsidRDefault="00A24CF7" w:rsidP="003E25C2">
            <w:pPr>
              <w:spacing w:line="500" w:lineRule="exact"/>
              <w:jc w:val="center"/>
              <w:rPr>
                <w:rFonts w:eastAsiaTheme="minorHAnsi"/>
                <w:kern w:val="0"/>
                <w:sz w:val="24"/>
              </w:rPr>
            </w:pPr>
            <w:r w:rsidRPr="00C83CFC">
              <w:rPr>
                <w:rFonts w:eastAsiaTheme="minorHAnsi" w:hint="eastAsia"/>
                <w:kern w:val="0"/>
                <w:sz w:val="24"/>
              </w:rPr>
              <w:t>基礎知識１</w:t>
            </w:r>
          </w:p>
        </w:tc>
        <w:tc>
          <w:tcPr>
            <w:tcW w:w="1673" w:type="dxa"/>
            <w:tcBorders>
              <w:top w:val="single" w:sz="4" w:space="0" w:color="auto"/>
              <w:left w:val="single" w:sz="4" w:space="0" w:color="auto"/>
              <w:bottom w:val="single" w:sz="4" w:space="0" w:color="auto"/>
              <w:right w:val="single" w:sz="4" w:space="0" w:color="auto"/>
            </w:tcBorders>
          </w:tcPr>
          <w:p w14:paraId="32B7228A" w14:textId="77777777" w:rsidR="00A24CF7" w:rsidRDefault="00A24CF7" w:rsidP="003E25C2">
            <w:pPr>
              <w:spacing w:line="500" w:lineRule="exact"/>
              <w:jc w:val="center"/>
              <w:rPr>
                <w:rFonts w:eastAsiaTheme="minorHAnsi"/>
                <w:kern w:val="0"/>
                <w:sz w:val="24"/>
              </w:rPr>
            </w:pPr>
            <w:r>
              <w:rPr>
                <w:rFonts w:eastAsiaTheme="minorHAnsi" w:hint="eastAsia"/>
                <w:kern w:val="0"/>
                <w:sz w:val="24"/>
              </w:rPr>
              <w:t>【科目2】</w:t>
            </w:r>
          </w:p>
          <w:p w14:paraId="36B4DFF3" w14:textId="77777777" w:rsidR="00A24CF7" w:rsidRPr="00C83CFC" w:rsidRDefault="00A24CF7" w:rsidP="003E25C2">
            <w:pPr>
              <w:spacing w:line="500" w:lineRule="exact"/>
              <w:jc w:val="center"/>
              <w:rPr>
                <w:rFonts w:eastAsiaTheme="minorHAnsi"/>
                <w:kern w:val="0"/>
                <w:sz w:val="24"/>
              </w:rPr>
            </w:pPr>
            <w:r w:rsidRPr="00C83CFC">
              <w:rPr>
                <w:rFonts w:eastAsiaTheme="minorHAnsi" w:hint="eastAsia"/>
                <w:kern w:val="0"/>
                <w:sz w:val="24"/>
              </w:rPr>
              <w:t>基礎知識２</w:t>
            </w:r>
          </w:p>
        </w:tc>
        <w:tc>
          <w:tcPr>
            <w:tcW w:w="1900" w:type="dxa"/>
            <w:tcBorders>
              <w:top w:val="single" w:sz="4" w:space="0" w:color="auto"/>
              <w:left w:val="single" w:sz="4" w:space="0" w:color="auto"/>
              <w:bottom w:val="single" w:sz="4" w:space="0" w:color="auto"/>
              <w:right w:val="single" w:sz="4" w:space="0" w:color="auto"/>
            </w:tcBorders>
            <w:vAlign w:val="center"/>
          </w:tcPr>
          <w:p w14:paraId="5400429F" w14:textId="77777777" w:rsidR="00A24CF7" w:rsidRDefault="00A24CF7" w:rsidP="003E25C2">
            <w:pPr>
              <w:spacing w:line="340" w:lineRule="exact"/>
              <w:jc w:val="center"/>
              <w:rPr>
                <w:rFonts w:eastAsiaTheme="minorHAnsi"/>
                <w:kern w:val="0"/>
                <w:sz w:val="24"/>
              </w:rPr>
            </w:pPr>
            <w:r>
              <w:rPr>
                <w:rFonts w:eastAsiaTheme="minorHAnsi" w:hint="eastAsia"/>
                <w:kern w:val="0"/>
                <w:sz w:val="24"/>
              </w:rPr>
              <w:t>【科目3】</w:t>
            </w:r>
          </w:p>
          <w:p w14:paraId="2908A355" w14:textId="77777777" w:rsidR="00A24CF7" w:rsidRPr="00C83CFC" w:rsidRDefault="00A24CF7" w:rsidP="003E25C2">
            <w:pPr>
              <w:spacing w:line="340" w:lineRule="exact"/>
              <w:jc w:val="center"/>
              <w:rPr>
                <w:rFonts w:eastAsiaTheme="minorHAnsi"/>
                <w:kern w:val="0"/>
                <w:sz w:val="24"/>
              </w:rPr>
            </w:pPr>
            <w:r w:rsidRPr="00C83CFC">
              <w:rPr>
                <w:rFonts w:eastAsiaTheme="minorHAnsi" w:hint="eastAsia"/>
                <w:kern w:val="0"/>
                <w:sz w:val="24"/>
              </w:rPr>
              <w:t>建築図面</w:t>
            </w:r>
          </w:p>
          <w:p w14:paraId="4B6EB7FD" w14:textId="77777777" w:rsidR="00A24CF7" w:rsidRPr="00C83CFC" w:rsidRDefault="00A24CF7" w:rsidP="003E25C2">
            <w:pPr>
              <w:spacing w:line="340" w:lineRule="exact"/>
              <w:jc w:val="center"/>
              <w:rPr>
                <w:rFonts w:eastAsiaTheme="minorHAnsi"/>
                <w:kern w:val="0"/>
                <w:sz w:val="24"/>
              </w:rPr>
            </w:pPr>
            <w:r w:rsidRPr="00C83CFC">
              <w:rPr>
                <w:rFonts w:eastAsiaTheme="minorHAnsi" w:hint="eastAsia"/>
                <w:kern w:val="0"/>
                <w:sz w:val="24"/>
              </w:rPr>
              <w:t>調査</w:t>
            </w:r>
          </w:p>
        </w:tc>
        <w:tc>
          <w:tcPr>
            <w:tcW w:w="1843" w:type="dxa"/>
            <w:tcBorders>
              <w:top w:val="single" w:sz="4" w:space="0" w:color="auto"/>
              <w:left w:val="single" w:sz="4" w:space="0" w:color="auto"/>
              <w:bottom w:val="single" w:sz="4" w:space="0" w:color="auto"/>
              <w:right w:val="single" w:sz="4" w:space="0" w:color="auto"/>
            </w:tcBorders>
            <w:vAlign w:val="center"/>
          </w:tcPr>
          <w:p w14:paraId="71954304" w14:textId="77777777" w:rsidR="00A24CF7" w:rsidRDefault="00A24CF7" w:rsidP="003E25C2">
            <w:pPr>
              <w:spacing w:line="340" w:lineRule="exact"/>
              <w:jc w:val="center"/>
              <w:rPr>
                <w:rFonts w:eastAsiaTheme="minorHAnsi"/>
                <w:kern w:val="0"/>
                <w:sz w:val="24"/>
              </w:rPr>
            </w:pPr>
            <w:r>
              <w:rPr>
                <w:rFonts w:eastAsiaTheme="minorHAnsi" w:hint="eastAsia"/>
                <w:kern w:val="0"/>
                <w:sz w:val="24"/>
              </w:rPr>
              <w:t>【科目4】</w:t>
            </w:r>
          </w:p>
          <w:p w14:paraId="0638F60E" w14:textId="77777777" w:rsidR="00A24CF7" w:rsidRDefault="00A24CF7" w:rsidP="003E25C2">
            <w:pPr>
              <w:spacing w:line="340" w:lineRule="exact"/>
              <w:jc w:val="center"/>
              <w:rPr>
                <w:rFonts w:eastAsiaTheme="minorHAnsi"/>
                <w:kern w:val="0"/>
                <w:sz w:val="24"/>
              </w:rPr>
            </w:pPr>
            <w:r w:rsidRPr="00C83CFC">
              <w:rPr>
                <w:rFonts w:eastAsiaTheme="minorHAnsi" w:hint="eastAsia"/>
                <w:kern w:val="0"/>
                <w:sz w:val="24"/>
              </w:rPr>
              <w:t>現</w:t>
            </w:r>
            <w:r>
              <w:rPr>
                <w:rFonts w:eastAsiaTheme="minorHAnsi" w:hint="eastAsia"/>
                <w:kern w:val="0"/>
                <w:sz w:val="24"/>
              </w:rPr>
              <w:t>場</w:t>
            </w:r>
            <w:r w:rsidRPr="00C83CFC">
              <w:rPr>
                <w:rFonts w:eastAsiaTheme="minorHAnsi" w:hint="eastAsia"/>
                <w:kern w:val="0"/>
                <w:sz w:val="24"/>
              </w:rPr>
              <w:t>調査の</w:t>
            </w:r>
          </w:p>
          <w:p w14:paraId="52442577" w14:textId="77777777" w:rsidR="00A24CF7" w:rsidRPr="00C83CFC" w:rsidRDefault="00A24CF7" w:rsidP="003E25C2">
            <w:pPr>
              <w:spacing w:line="340" w:lineRule="exact"/>
              <w:jc w:val="center"/>
              <w:rPr>
                <w:rFonts w:eastAsiaTheme="minorHAnsi"/>
                <w:kern w:val="0"/>
                <w:sz w:val="24"/>
              </w:rPr>
            </w:pPr>
            <w:r w:rsidRPr="00C83CFC">
              <w:rPr>
                <w:rFonts w:eastAsiaTheme="minorHAnsi" w:hint="eastAsia"/>
                <w:kern w:val="0"/>
                <w:sz w:val="24"/>
              </w:rPr>
              <w:t>実際と留意点</w:t>
            </w:r>
          </w:p>
        </w:tc>
        <w:tc>
          <w:tcPr>
            <w:tcW w:w="1701" w:type="dxa"/>
            <w:tcBorders>
              <w:top w:val="single" w:sz="4" w:space="0" w:color="auto"/>
              <w:left w:val="single" w:sz="4" w:space="0" w:color="auto"/>
              <w:bottom w:val="single" w:sz="4" w:space="0" w:color="auto"/>
              <w:right w:val="single" w:sz="4" w:space="0" w:color="auto"/>
            </w:tcBorders>
            <w:vAlign w:val="center"/>
          </w:tcPr>
          <w:p w14:paraId="1B5E30C8" w14:textId="77777777" w:rsidR="00A24CF7" w:rsidRDefault="00A24CF7" w:rsidP="003E25C2">
            <w:pPr>
              <w:spacing w:line="340" w:lineRule="exact"/>
              <w:jc w:val="center"/>
              <w:rPr>
                <w:rFonts w:eastAsiaTheme="minorHAnsi"/>
                <w:sz w:val="24"/>
              </w:rPr>
            </w:pPr>
            <w:r>
              <w:rPr>
                <w:rFonts w:eastAsiaTheme="minorHAnsi" w:hint="eastAsia"/>
                <w:sz w:val="24"/>
              </w:rPr>
              <w:t>【科目5】</w:t>
            </w:r>
          </w:p>
          <w:p w14:paraId="07822760" w14:textId="77777777" w:rsidR="00A24CF7" w:rsidRPr="00C83CFC" w:rsidRDefault="00A24CF7" w:rsidP="003E25C2">
            <w:pPr>
              <w:spacing w:line="340" w:lineRule="exact"/>
              <w:jc w:val="center"/>
              <w:rPr>
                <w:rFonts w:eastAsiaTheme="minorHAnsi"/>
                <w:sz w:val="24"/>
              </w:rPr>
            </w:pPr>
            <w:r w:rsidRPr="00C83CFC">
              <w:rPr>
                <w:rFonts w:eastAsiaTheme="minorHAnsi" w:hint="eastAsia"/>
                <w:sz w:val="24"/>
              </w:rPr>
              <w:t>調査報告書</w:t>
            </w:r>
          </w:p>
          <w:p w14:paraId="272D42A0" w14:textId="77777777" w:rsidR="00A24CF7" w:rsidRPr="00C83CFC" w:rsidRDefault="00A24CF7" w:rsidP="003E25C2">
            <w:pPr>
              <w:spacing w:line="340" w:lineRule="exact"/>
              <w:jc w:val="center"/>
              <w:rPr>
                <w:rFonts w:eastAsiaTheme="minorHAnsi"/>
                <w:sz w:val="24"/>
              </w:rPr>
            </w:pPr>
            <w:r w:rsidRPr="00C83CFC">
              <w:rPr>
                <w:rFonts w:eastAsiaTheme="minorHAnsi" w:hint="eastAsia"/>
                <w:sz w:val="24"/>
              </w:rPr>
              <w:t>の作成</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61C92C" w14:textId="77777777" w:rsidR="00A24CF7" w:rsidRPr="00C83CFC" w:rsidRDefault="00A24CF7" w:rsidP="003E25C2">
            <w:pPr>
              <w:jc w:val="center"/>
              <w:rPr>
                <w:rFonts w:eastAsiaTheme="minorHAnsi"/>
                <w:sz w:val="24"/>
              </w:rPr>
            </w:pPr>
            <w:r w:rsidRPr="00C83CFC">
              <w:rPr>
                <w:rFonts w:eastAsiaTheme="minorHAnsi" w:hint="eastAsia"/>
                <w:sz w:val="24"/>
              </w:rPr>
              <w:t>合計</w:t>
            </w:r>
          </w:p>
        </w:tc>
      </w:tr>
      <w:tr w:rsidR="00A24CF7" w:rsidRPr="00C83CFC" w14:paraId="51EDEF98" w14:textId="77777777" w:rsidTr="0057313F">
        <w:trPr>
          <w:trHeight w:val="1349"/>
        </w:trPr>
        <w:tc>
          <w:tcPr>
            <w:tcW w:w="1672" w:type="dxa"/>
            <w:tcBorders>
              <w:top w:val="single" w:sz="4" w:space="0" w:color="auto"/>
              <w:left w:val="single" w:sz="4" w:space="0" w:color="auto"/>
              <w:bottom w:val="single" w:sz="4" w:space="0" w:color="auto"/>
              <w:right w:val="single" w:sz="4" w:space="0" w:color="auto"/>
            </w:tcBorders>
            <w:vAlign w:val="center"/>
            <w:hideMark/>
          </w:tcPr>
          <w:p w14:paraId="425D25CE" w14:textId="77777777" w:rsidR="00A24CF7" w:rsidRPr="00C83CFC" w:rsidRDefault="00A24CF7" w:rsidP="003E25C2">
            <w:pPr>
              <w:jc w:val="center"/>
              <w:rPr>
                <w:rFonts w:eastAsiaTheme="minorHAnsi"/>
                <w:b/>
                <w:sz w:val="20"/>
                <w:szCs w:val="20"/>
              </w:rPr>
            </w:pPr>
            <w:r w:rsidRPr="00C83CFC">
              <w:rPr>
                <w:rFonts w:eastAsiaTheme="minorHAnsi" w:hint="eastAsia"/>
                <w:b/>
                <w:sz w:val="20"/>
                <w:szCs w:val="20"/>
              </w:rPr>
              <w:t>１０点</w:t>
            </w:r>
          </w:p>
          <w:p w14:paraId="0A802C73" w14:textId="77777777" w:rsidR="00A24CF7" w:rsidRPr="00C83CFC" w:rsidRDefault="00A24CF7" w:rsidP="003E25C2">
            <w:pPr>
              <w:jc w:val="center"/>
              <w:rPr>
                <w:rFonts w:eastAsiaTheme="minorHAnsi"/>
                <w:b/>
                <w:kern w:val="0"/>
                <w:sz w:val="20"/>
                <w:szCs w:val="20"/>
              </w:rPr>
            </w:pPr>
            <w:r w:rsidRPr="00C83CFC">
              <w:rPr>
                <w:rFonts w:eastAsiaTheme="minorHAnsi" w:hint="eastAsia"/>
                <w:b/>
                <w:sz w:val="20"/>
                <w:szCs w:val="20"/>
              </w:rPr>
              <w:t>（5問×2点）</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235FEBB" w14:textId="77777777" w:rsidR="00A24CF7" w:rsidRPr="00C83CFC" w:rsidRDefault="00A24CF7" w:rsidP="003E25C2">
            <w:pPr>
              <w:jc w:val="center"/>
              <w:rPr>
                <w:rFonts w:eastAsiaTheme="minorHAnsi"/>
                <w:b/>
                <w:sz w:val="20"/>
                <w:szCs w:val="20"/>
              </w:rPr>
            </w:pPr>
            <w:r w:rsidRPr="00C83CFC">
              <w:rPr>
                <w:rFonts w:eastAsiaTheme="minorHAnsi" w:hint="eastAsia"/>
                <w:b/>
                <w:sz w:val="20"/>
                <w:szCs w:val="20"/>
              </w:rPr>
              <w:t>１０点</w:t>
            </w:r>
          </w:p>
          <w:p w14:paraId="1C7A4CAA" w14:textId="77777777" w:rsidR="00A24CF7" w:rsidRPr="00C83CFC" w:rsidRDefault="00A24CF7" w:rsidP="003E25C2">
            <w:pPr>
              <w:jc w:val="center"/>
              <w:rPr>
                <w:rFonts w:eastAsiaTheme="minorHAnsi"/>
                <w:b/>
                <w:kern w:val="0"/>
                <w:sz w:val="20"/>
                <w:szCs w:val="20"/>
              </w:rPr>
            </w:pPr>
            <w:r w:rsidRPr="00C83CFC">
              <w:rPr>
                <w:rFonts w:eastAsiaTheme="minorHAnsi" w:hint="eastAsia"/>
                <w:b/>
                <w:sz w:val="20"/>
                <w:szCs w:val="20"/>
              </w:rPr>
              <w:t>（5問×2点）</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ADBCBA2" w14:textId="77777777" w:rsidR="00A24CF7" w:rsidRPr="00C83CFC" w:rsidRDefault="00A24CF7" w:rsidP="003E25C2">
            <w:pPr>
              <w:jc w:val="center"/>
              <w:rPr>
                <w:rFonts w:eastAsiaTheme="minorHAnsi"/>
                <w:b/>
                <w:sz w:val="20"/>
                <w:szCs w:val="20"/>
              </w:rPr>
            </w:pPr>
            <w:r w:rsidRPr="00C83CFC">
              <w:rPr>
                <w:rFonts w:eastAsiaTheme="minorHAnsi" w:hint="eastAsia"/>
                <w:b/>
                <w:sz w:val="20"/>
                <w:szCs w:val="20"/>
              </w:rPr>
              <w:t>３５点</w:t>
            </w:r>
          </w:p>
          <w:p w14:paraId="7D1FD054" w14:textId="77777777" w:rsidR="00A24CF7" w:rsidRPr="00C83CFC" w:rsidRDefault="00A24CF7" w:rsidP="003E25C2">
            <w:pPr>
              <w:rPr>
                <w:rFonts w:eastAsiaTheme="minorHAnsi"/>
                <w:b/>
                <w:kern w:val="0"/>
                <w:sz w:val="20"/>
                <w:szCs w:val="20"/>
              </w:rPr>
            </w:pPr>
            <w:r w:rsidRPr="00C83CFC">
              <w:rPr>
                <w:rFonts w:eastAsiaTheme="minorHAnsi" w:hint="eastAsia"/>
                <w:b/>
                <w:sz w:val="20"/>
                <w:szCs w:val="20"/>
              </w:rPr>
              <w:t>（</w:t>
            </w:r>
            <w:r>
              <w:rPr>
                <w:rFonts w:eastAsiaTheme="minorHAnsi" w:hint="eastAsia"/>
                <w:b/>
                <w:sz w:val="20"/>
                <w:szCs w:val="20"/>
              </w:rPr>
              <w:t>14</w:t>
            </w:r>
            <w:r w:rsidRPr="00C83CFC">
              <w:rPr>
                <w:rFonts w:eastAsiaTheme="minorHAnsi" w:hint="eastAsia"/>
                <w:b/>
                <w:sz w:val="20"/>
                <w:szCs w:val="20"/>
              </w:rPr>
              <w:t>問×2.5点）</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88157C" w14:textId="77777777" w:rsidR="00A24CF7" w:rsidRPr="00C83CFC" w:rsidRDefault="00A24CF7" w:rsidP="003E25C2">
            <w:pPr>
              <w:jc w:val="center"/>
              <w:rPr>
                <w:rFonts w:eastAsiaTheme="minorHAnsi"/>
                <w:b/>
                <w:sz w:val="20"/>
                <w:szCs w:val="20"/>
              </w:rPr>
            </w:pPr>
            <w:r w:rsidRPr="00C83CFC">
              <w:rPr>
                <w:rFonts w:eastAsiaTheme="minorHAnsi" w:hint="eastAsia"/>
                <w:b/>
                <w:sz w:val="20"/>
                <w:szCs w:val="20"/>
              </w:rPr>
              <w:t>３５点</w:t>
            </w:r>
          </w:p>
          <w:p w14:paraId="27AD1056" w14:textId="77777777" w:rsidR="00A24CF7" w:rsidRPr="00C83CFC" w:rsidRDefault="00A24CF7" w:rsidP="003E25C2">
            <w:pPr>
              <w:rPr>
                <w:rFonts w:eastAsiaTheme="minorHAnsi"/>
                <w:b/>
                <w:kern w:val="0"/>
                <w:sz w:val="20"/>
                <w:szCs w:val="20"/>
              </w:rPr>
            </w:pPr>
            <w:r w:rsidRPr="00C83CFC">
              <w:rPr>
                <w:rFonts w:eastAsiaTheme="minorHAnsi" w:hint="eastAsia"/>
                <w:b/>
                <w:sz w:val="20"/>
                <w:szCs w:val="20"/>
              </w:rPr>
              <w:t>（</w:t>
            </w:r>
            <w:r>
              <w:rPr>
                <w:rFonts w:eastAsiaTheme="minorHAnsi" w:hint="eastAsia"/>
                <w:b/>
                <w:sz w:val="20"/>
                <w:szCs w:val="20"/>
              </w:rPr>
              <w:t>14</w:t>
            </w:r>
            <w:r w:rsidRPr="00C83CFC">
              <w:rPr>
                <w:rFonts w:eastAsiaTheme="minorHAnsi" w:hint="eastAsia"/>
                <w:b/>
                <w:sz w:val="20"/>
                <w:szCs w:val="20"/>
              </w:rPr>
              <w:t>問×2.5点）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58885D" w14:textId="77777777" w:rsidR="00A24CF7" w:rsidRPr="00C83CFC" w:rsidRDefault="00A24CF7" w:rsidP="003E25C2">
            <w:pPr>
              <w:jc w:val="center"/>
              <w:rPr>
                <w:rFonts w:eastAsiaTheme="minorHAnsi"/>
                <w:b/>
                <w:sz w:val="20"/>
                <w:szCs w:val="20"/>
              </w:rPr>
            </w:pPr>
            <w:r w:rsidRPr="00C83CFC">
              <w:rPr>
                <w:rFonts w:eastAsiaTheme="minorHAnsi" w:hint="eastAsia"/>
                <w:b/>
                <w:sz w:val="20"/>
                <w:szCs w:val="20"/>
              </w:rPr>
              <w:t>１０点</w:t>
            </w:r>
          </w:p>
          <w:p w14:paraId="20741873" w14:textId="77777777" w:rsidR="00A24CF7" w:rsidRPr="00C83CFC" w:rsidRDefault="00A24CF7" w:rsidP="003E25C2">
            <w:pPr>
              <w:jc w:val="center"/>
              <w:rPr>
                <w:rFonts w:eastAsiaTheme="minorHAnsi"/>
                <w:b/>
                <w:kern w:val="0"/>
                <w:sz w:val="20"/>
                <w:szCs w:val="20"/>
              </w:rPr>
            </w:pPr>
            <w:r w:rsidRPr="00C83CFC">
              <w:rPr>
                <w:rFonts w:eastAsiaTheme="minorHAnsi" w:hint="eastAsia"/>
                <w:b/>
                <w:sz w:val="20"/>
                <w:szCs w:val="20"/>
              </w:rPr>
              <w:t>（5問×2点）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DAC441" w14:textId="77777777" w:rsidR="00A24CF7" w:rsidRDefault="00A24CF7" w:rsidP="003E25C2">
            <w:pPr>
              <w:jc w:val="center"/>
              <w:rPr>
                <w:rFonts w:eastAsiaTheme="minorHAnsi"/>
                <w:b/>
                <w:sz w:val="20"/>
                <w:szCs w:val="20"/>
              </w:rPr>
            </w:pPr>
            <w:r w:rsidRPr="00C83CFC">
              <w:rPr>
                <w:rFonts w:eastAsiaTheme="minorHAnsi" w:hint="eastAsia"/>
                <w:b/>
                <w:sz w:val="20"/>
                <w:szCs w:val="20"/>
              </w:rPr>
              <w:t>100点</w:t>
            </w:r>
          </w:p>
          <w:p w14:paraId="03A7A83D" w14:textId="77777777" w:rsidR="00A24CF7" w:rsidRPr="00C83CFC" w:rsidRDefault="00A24CF7" w:rsidP="003E25C2">
            <w:pPr>
              <w:jc w:val="center"/>
              <w:rPr>
                <w:rFonts w:eastAsiaTheme="minorHAnsi"/>
                <w:b/>
                <w:kern w:val="0"/>
                <w:sz w:val="20"/>
                <w:szCs w:val="20"/>
              </w:rPr>
            </w:pPr>
            <w:r>
              <w:rPr>
                <w:rFonts w:eastAsiaTheme="minorHAnsi" w:hint="eastAsia"/>
                <w:b/>
                <w:kern w:val="0"/>
                <w:sz w:val="20"/>
                <w:szCs w:val="20"/>
              </w:rPr>
              <w:t>（43問）</w:t>
            </w:r>
          </w:p>
        </w:tc>
      </w:tr>
    </w:tbl>
    <w:p w14:paraId="300D8657" w14:textId="77777777" w:rsidR="00A24CF7" w:rsidRPr="00C83CFC" w:rsidRDefault="00A24CF7" w:rsidP="00A24CF7">
      <w:pPr>
        <w:rPr>
          <w:rFonts w:eastAsiaTheme="minorHAnsi"/>
          <w:sz w:val="18"/>
          <w:szCs w:val="18"/>
        </w:rPr>
      </w:pPr>
    </w:p>
    <w:tbl>
      <w:tblPr>
        <w:tblW w:w="10425" w:type="dxa"/>
        <w:tblInd w:w="-147" w:type="dxa"/>
        <w:tblCellMar>
          <w:left w:w="99" w:type="dxa"/>
          <w:right w:w="99" w:type="dxa"/>
        </w:tblCellMar>
        <w:tblLook w:val="04A0" w:firstRow="1" w:lastRow="0" w:firstColumn="1" w:lastColumn="0" w:noHBand="0" w:noVBand="1"/>
      </w:tblPr>
      <w:tblGrid>
        <w:gridCol w:w="10207"/>
        <w:gridCol w:w="218"/>
      </w:tblGrid>
      <w:tr w:rsidR="00A24CF7" w:rsidRPr="00C83CFC" w14:paraId="7C61ACF8" w14:textId="77777777" w:rsidTr="0057313F">
        <w:trPr>
          <w:gridAfter w:val="1"/>
          <w:wAfter w:w="218" w:type="dxa"/>
          <w:trHeight w:val="450"/>
        </w:trPr>
        <w:tc>
          <w:tcPr>
            <w:tcW w:w="10207" w:type="dxa"/>
            <w:vMerge w:val="restart"/>
            <w:tcBorders>
              <w:top w:val="single" w:sz="4" w:space="0" w:color="auto"/>
              <w:left w:val="single" w:sz="4" w:space="0" w:color="auto"/>
              <w:bottom w:val="single" w:sz="4" w:space="0" w:color="auto"/>
              <w:right w:val="single" w:sz="4" w:space="0" w:color="auto"/>
            </w:tcBorders>
            <w:vAlign w:val="center"/>
            <w:hideMark/>
          </w:tcPr>
          <w:p w14:paraId="11E79592" w14:textId="77777777" w:rsidR="00A24CF7" w:rsidRPr="00C83CFC" w:rsidRDefault="00A24CF7" w:rsidP="003E25C2">
            <w:pPr>
              <w:spacing w:line="440" w:lineRule="exact"/>
              <w:rPr>
                <w:rFonts w:eastAsiaTheme="minorHAnsi" w:cs="ＭＳ Ｐゴシック"/>
                <w:kern w:val="0"/>
                <w:sz w:val="22"/>
              </w:rPr>
            </w:pPr>
            <w:r w:rsidRPr="00C83CFC">
              <w:rPr>
                <w:rFonts w:eastAsiaTheme="minorHAnsi" w:cs="ＭＳ Ｐゴシック" w:hint="eastAsia"/>
                <w:b/>
                <w:bCs/>
                <w:kern w:val="0"/>
                <w:sz w:val="22"/>
              </w:rPr>
              <w:t>合格基準</w:t>
            </w:r>
            <w:r w:rsidRPr="00C83CFC">
              <w:rPr>
                <w:rFonts w:eastAsiaTheme="minorHAnsi" w:cs="ＭＳ Ｐゴシック" w:hint="eastAsia"/>
                <w:kern w:val="0"/>
                <w:sz w:val="22"/>
              </w:rPr>
              <w:t>：受講者が受験した各科目の点数の合計をもって満点とし、各科目の得点が</w:t>
            </w:r>
            <w:r w:rsidRPr="00C83CFC">
              <w:rPr>
                <w:rFonts w:eastAsiaTheme="minorHAnsi" w:cs="ＭＳ Ｐゴシック" w:hint="eastAsia"/>
                <w:b/>
                <w:bCs/>
                <w:kern w:val="0"/>
                <w:sz w:val="22"/>
              </w:rPr>
              <w:t>各科目の配点の４０％以上</w:t>
            </w:r>
            <w:r w:rsidRPr="00C83CFC">
              <w:rPr>
                <w:rFonts w:eastAsiaTheme="minorHAnsi" w:cs="ＭＳ Ｐゴシック" w:hint="eastAsia"/>
                <w:kern w:val="0"/>
                <w:sz w:val="22"/>
              </w:rPr>
              <w:t>であって、かつ、得点の合計が受験した科目の</w:t>
            </w:r>
            <w:r w:rsidRPr="00C83CFC">
              <w:rPr>
                <w:rFonts w:eastAsiaTheme="minorHAnsi" w:cs="ＭＳ Ｐゴシック" w:hint="eastAsia"/>
                <w:b/>
                <w:bCs/>
                <w:kern w:val="0"/>
                <w:sz w:val="22"/>
              </w:rPr>
              <w:t>合計点の６０％以上</w:t>
            </w:r>
            <w:r w:rsidRPr="00C83CFC">
              <w:rPr>
                <w:rFonts w:eastAsiaTheme="minorHAnsi" w:cs="ＭＳ Ｐゴシック" w:hint="eastAsia"/>
                <w:kern w:val="0"/>
                <w:sz w:val="22"/>
              </w:rPr>
              <w:t>であること。</w:t>
            </w:r>
          </w:p>
        </w:tc>
      </w:tr>
      <w:tr w:rsidR="00A24CF7" w14:paraId="6DB5300F" w14:textId="77777777" w:rsidTr="0057313F">
        <w:trPr>
          <w:trHeight w:val="360"/>
        </w:trPr>
        <w:tc>
          <w:tcPr>
            <w:tcW w:w="10207" w:type="dxa"/>
            <w:vMerge/>
            <w:tcBorders>
              <w:top w:val="single" w:sz="4" w:space="0" w:color="auto"/>
              <w:left w:val="single" w:sz="4" w:space="0" w:color="auto"/>
              <w:bottom w:val="single" w:sz="4" w:space="0" w:color="auto"/>
              <w:right w:val="single" w:sz="4" w:space="0" w:color="auto"/>
            </w:tcBorders>
            <w:vAlign w:val="center"/>
            <w:hideMark/>
          </w:tcPr>
          <w:p w14:paraId="4A35A95E" w14:textId="77777777" w:rsidR="00A24CF7" w:rsidRDefault="00A24CF7" w:rsidP="003E25C2">
            <w:pPr>
              <w:rPr>
                <w:rFonts w:ascii="ＭＳ 明朝" w:hAnsi="ＭＳ 明朝" w:cs="ＭＳ Ｐゴシック"/>
                <w:kern w:val="0"/>
                <w:sz w:val="22"/>
              </w:rPr>
            </w:pPr>
          </w:p>
        </w:tc>
        <w:tc>
          <w:tcPr>
            <w:tcW w:w="218" w:type="dxa"/>
            <w:vAlign w:val="center"/>
            <w:hideMark/>
          </w:tcPr>
          <w:p w14:paraId="07AF5DFC" w14:textId="77777777" w:rsidR="00A24CF7" w:rsidRDefault="00A24CF7" w:rsidP="003E25C2">
            <w:pPr>
              <w:rPr>
                <w:rFonts w:ascii="ＭＳ 明朝" w:hAnsi="ＭＳ 明朝" w:cs="ＭＳ Ｐゴシック"/>
                <w:kern w:val="0"/>
                <w:sz w:val="22"/>
              </w:rPr>
            </w:pPr>
          </w:p>
        </w:tc>
      </w:tr>
      <w:tr w:rsidR="00A24CF7" w14:paraId="63325066" w14:textId="77777777" w:rsidTr="0057313F">
        <w:trPr>
          <w:trHeight w:val="360"/>
        </w:trPr>
        <w:tc>
          <w:tcPr>
            <w:tcW w:w="10207" w:type="dxa"/>
            <w:vMerge/>
            <w:tcBorders>
              <w:top w:val="single" w:sz="4" w:space="0" w:color="auto"/>
              <w:left w:val="single" w:sz="4" w:space="0" w:color="auto"/>
              <w:bottom w:val="single" w:sz="4" w:space="0" w:color="auto"/>
              <w:right w:val="single" w:sz="4" w:space="0" w:color="auto"/>
            </w:tcBorders>
            <w:vAlign w:val="center"/>
            <w:hideMark/>
          </w:tcPr>
          <w:p w14:paraId="5B01B366" w14:textId="77777777" w:rsidR="00A24CF7" w:rsidRDefault="00A24CF7" w:rsidP="003E25C2">
            <w:pPr>
              <w:rPr>
                <w:rFonts w:ascii="ＭＳ 明朝" w:hAnsi="ＭＳ 明朝" w:cs="ＭＳ Ｐゴシック"/>
                <w:kern w:val="0"/>
                <w:sz w:val="22"/>
              </w:rPr>
            </w:pPr>
          </w:p>
        </w:tc>
        <w:tc>
          <w:tcPr>
            <w:tcW w:w="218" w:type="dxa"/>
            <w:vAlign w:val="center"/>
            <w:hideMark/>
          </w:tcPr>
          <w:p w14:paraId="6B4C24F2" w14:textId="77777777" w:rsidR="00A24CF7" w:rsidRDefault="00A24CF7" w:rsidP="003E25C2">
            <w:pPr>
              <w:rPr>
                <w:kern w:val="0"/>
                <w:sz w:val="20"/>
                <w:szCs w:val="20"/>
              </w:rPr>
            </w:pPr>
          </w:p>
        </w:tc>
      </w:tr>
    </w:tbl>
    <w:p w14:paraId="56A9C0B8" w14:textId="1C4335E5" w:rsidR="00A24CF7" w:rsidRPr="003509CC" w:rsidRDefault="00A24CF7">
      <w:pPr>
        <w:rPr>
          <w:sz w:val="28"/>
          <w:szCs w:val="28"/>
        </w:rPr>
      </w:pPr>
    </w:p>
    <w:p w14:paraId="1E753916" w14:textId="77777777" w:rsidR="00A24CF7" w:rsidRDefault="00A24CF7">
      <w:pPr>
        <w:rPr>
          <w:sz w:val="28"/>
          <w:szCs w:val="28"/>
        </w:rPr>
      </w:pPr>
      <w:r>
        <w:rPr>
          <w:sz w:val="28"/>
          <w:szCs w:val="28"/>
        </w:rPr>
        <w:br w:type="page"/>
      </w:r>
    </w:p>
    <w:p w14:paraId="2412BB67" w14:textId="77777777" w:rsidR="0057313F" w:rsidRDefault="0057313F" w:rsidP="0030731F">
      <w:pPr>
        <w:ind w:right="-1252" w:firstLineChars="800" w:firstLine="2240"/>
        <w:rPr>
          <w:sz w:val="28"/>
          <w:szCs w:val="28"/>
        </w:rPr>
        <w:sectPr w:rsidR="0057313F" w:rsidSect="00A24CF7">
          <w:footerReference w:type="default" r:id="rId8"/>
          <w:pgSz w:w="11906" w:h="16838"/>
          <w:pgMar w:top="1134" w:right="851" w:bottom="1134" w:left="1134" w:header="340" w:footer="340" w:gutter="0"/>
          <w:cols w:space="425"/>
          <w:docGrid w:type="lines" w:linePitch="360"/>
        </w:sectPr>
      </w:pPr>
    </w:p>
    <w:p w14:paraId="5E209BBE" w14:textId="7E97E3FF" w:rsidR="00391BBA" w:rsidRPr="0030731F" w:rsidRDefault="007F06C0" w:rsidP="0030731F">
      <w:pPr>
        <w:ind w:right="-1252" w:firstLineChars="800" w:firstLine="2240"/>
        <w:rPr>
          <w:sz w:val="28"/>
          <w:szCs w:val="28"/>
        </w:rPr>
      </w:pPr>
      <w:r w:rsidRPr="0030731F">
        <w:rPr>
          <w:rFonts w:hint="eastAsia"/>
          <w:sz w:val="28"/>
          <w:szCs w:val="28"/>
        </w:rPr>
        <w:lastRenderedPageBreak/>
        <w:t>一般建築物石綿含有建材調査者試験（</w:t>
      </w:r>
      <w:r w:rsidR="00C10A7A" w:rsidRPr="0030731F">
        <w:rPr>
          <w:rFonts w:hint="eastAsia"/>
          <w:sz w:val="28"/>
          <w:szCs w:val="28"/>
        </w:rPr>
        <w:t>A</w:t>
      </w:r>
      <w:r w:rsidRPr="0030731F">
        <w:rPr>
          <w:sz w:val="28"/>
          <w:szCs w:val="28"/>
        </w:rPr>
        <w:t>）</w:t>
      </w:r>
    </w:p>
    <w:p w14:paraId="60FE9469" w14:textId="218CD614" w:rsidR="0030731F" w:rsidRPr="00E240E7" w:rsidRDefault="0030731F" w:rsidP="009233A8">
      <w:pPr>
        <w:ind w:right="282" w:firstLineChars="500" w:firstLine="1000"/>
        <w:jc w:val="right"/>
        <w:rPr>
          <w:sz w:val="20"/>
          <w:szCs w:val="20"/>
        </w:rPr>
      </w:pPr>
    </w:p>
    <w:p w14:paraId="3C0B59D0" w14:textId="2C4076CD" w:rsidR="007F06C0" w:rsidRDefault="007F06C0" w:rsidP="00950D1A">
      <w:pPr>
        <w:ind w:right="-1252" w:firstLineChars="400" w:firstLine="942"/>
      </w:pPr>
      <w:r w:rsidRPr="00950D1A">
        <w:rPr>
          <w:rFonts w:hint="eastAsia"/>
          <w:b/>
          <w:bCs/>
          <w:sz w:val="24"/>
          <w:szCs w:val="28"/>
        </w:rPr>
        <w:t>【一般】第１章　建築物石綿含有建材調査に関する基礎知識</w:t>
      </w:r>
      <w:r w:rsidRPr="007F06C0">
        <w:rPr>
          <w:rFonts w:hint="eastAsia"/>
        </w:rPr>
        <w:t xml:space="preserve">　</w:t>
      </w:r>
      <w:r w:rsidR="000E0E2C" w:rsidRPr="000E0E2C">
        <w:rPr>
          <w:rFonts w:hint="eastAsia"/>
          <w:b/>
          <w:bCs/>
          <w:sz w:val="24"/>
          <w:szCs w:val="24"/>
        </w:rPr>
        <w:t>1</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72"/>
      </w:tblGrid>
      <w:tr w:rsidR="00F07880" w14:paraId="08B7BB74" w14:textId="77777777" w:rsidTr="00F07880">
        <w:tc>
          <w:tcPr>
            <w:tcW w:w="846" w:type="dxa"/>
          </w:tcPr>
          <w:p w14:paraId="34BDEA16" w14:textId="099B300C" w:rsidR="00F07880" w:rsidRDefault="00F07880" w:rsidP="00C720EA">
            <w:pPr>
              <w:ind w:right="-1252"/>
            </w:pPr>
            <w:r>
              <w:rPr>
                <w:rFonts w:hint="eastAsia"/>
              </w:rPr>
              <w:t>問題1</w:t>
            </w:r>
          </w:p>
        </w:tc>
        <w:tc>
          <w:tcPr>
            <w:tcW w:w="9072" w:type="dxa"/>
          </w:tcPr>
          <w:p w14:paraId="74CA1C97" w14:textId="29A5023C" w:rsidR="00F07880" w:rsidRDefault="00F07880" w:rsidP="0087147C">
            <w:r w:rsidRPr="0008229C">
              <w:rPr>
                <w:rFonts w:hint="eastAsia"/>
              </w:rPr>
              <w:t>「建築物石綿含有建材調査」に関する①～④の記述のうち、</w:t>
            </w:r>
            <w:r>
              <w:rPr>
                <w:rFonts w:hint="eastAsia"/>
              </w:rPr>
              <w:t>不適切なもの</w:t>
            </w:r>
            <w:r w:rsidRPr="0008229C">
              <w:rPr>
                <w:rFonts w:hint="eastAsia"/>
              </w:rPr>
              <w:t>を選びなさい。</w:t>
            </w:r>
          </w:p>
        </w:tc>
      </w:tr>
      <w:tr w:rsidR="00F07880" w14:paraId="2D9E0D4E" w14:textId="77777777" w:rsidTr="00F07880">
        <w:tc>
          <w:tcPr>
            <w:tcW w:w="846" w:type="dxa"/>
          </w:tcPr>
          <w:p w14:paraId="6F166C58" w14:textId="77777777" w:rsidR="00F07880" w:rsidRDefault="00F07880" w:rsidP="00C720EA">
            <w:pPr>
              <w:ind w:right="-1252"/>
            </w:pPr>
          </w:p>
        </w:tc>
        <w:tc>
          <w:tcPr>
            <w:tcW w:w="9072" w:type="dxa"/>
          </w:tcPr>
          <w:p w14:paraId="4A47553E" w14:textId="5EB1F618" w:rsidR="00F07880" w:rsidRDefault="00F07880" w:rsidP="0087147C">
            <w:pPr>
              <w:pStyle w:val="a4"/>
              <w:numPr>
                <w:ilvl w:val="0"/>
                <w:numId w:val="1"/>
              </w:numPr>
              <w:ind w:leftChars="0"/>
            </w:pPr>
            <w:r w:rsidRPr="0008229C">
              <w:rPr>
                <w:rFonts w:hint="eastAsia"/>
              </w:rPr>
              <w:t>書面調査、現地調査を踏まえて、石綿含有の疑いがある建材が存在しなかった場合も、石綿含有建材がない旨の建物調査報告書を作成し、建築物の所有者等で調査を依頼した者に提出する。</w:t>
            </w:r>
          </w:p>
        </w:tc>
      </w:tr>
      <w:tr w:rsidR="00F07880" w14:paraId="433847BD" w14:textId="77777777" w:rsidTr="00F07880">
        <w:tc>
          <w:tcPr>
            <w:tcW w:w="846" w:type="dxa"/>
          </w:tcPr>
          <w:p w14:paraId="4B67444E" w14:textId="77777777" w:rsidR="00F07880" w:rsidRDefault="00F07880" w:rsidP="00C720EA">
            <w:pPr>
              <w:ind w:right="-1252"/>
            </w:pPr>
          </w:p>
        </w:tc>
        <w:tc>
          <w:tcPr>
            <w:tcW w:w="9072" w:type="dxa"/>
          </w:tcPr>
          <w:p w14:paraId="53B433E9" w14:textId="6C3AE516" w:rsidR="00F07880" w:rsidRDefault="00F07880" w:rsidP="0087147C">
            <w:pPr>
              <w:pStyle w:val="a4"/>
              <w:numPr>
                <w:ilvl w:val="0"/>
                <w:numId w:val="1"/>
              </w:numPr>
              <w:ind w:leftChars="0"/>
            </w:pPr>
            <w:r w:rsidRPr="0008229C">
              <w:rPr>
                <w:rFonts w:hint="eastAsia"/>
              </w:rPr>
              <w:t>石綿は国内でも産出されたが、使用された石綿の大半はカナダ、南ア</w:t>
            </w:r>
            <w:bookmarkStart w:id="1" w:name="_GoBack"/>
            <w:bookmarkEnd w:id="1"/>
            <w:r w:rsidRPr="0008229C">
              <w:rPr>
                <w:rFonts w:hint="eastAsia"/>
              </w:rPr>
              <w:t>フリカ、ロシアなど海外から輸入され、その大半は建築物に使用された。</w:t>
            </w:r>
          </w:p>
        </w:tc>
      </w:tr>
      <w:tr w:rsidR="00F07880" w14:paraId="1376439B" w14:textId="77777777" w:rsidTr="00F07880">
        <w:tc>
          <w:tcPr>
            <w:tcW w:w="846" w:type="dxa"/>
          </w:tcPr>
          <w:p w14:paraId="517EA26A" w14:textId="77777777" w:rsidR="00F07880" w:rsidRDefault="00F07880" w:rsidP="00C720EA">
            <w:pPr>
              <w:ind w:right="-1252"/>
            </w:pPr>
          </w:p>
        </w:tc>
        <w:tc>
          <w:tcPr>
            <w:tcW w:w="9072" w:type="dxa"/>
          </w:tcPr>
          <w:p w14:paraId="0229AA48" w14:textId="2A736C30" w:rsidR="00F07880" w:rsidRDefault="00F07880" w:rsidP="0087147C">
            <w:pPr>
              <w:pStyle w:val="a4"/>
              <w:numPr>
                <w:ilvl w:val="0"/>
                <w:numId w:val="1"/>
              </w:numPr>
              <w:ind w:leftChars="0"/>
            </w:pPr>
            <w:r w:rsidRPr="0008229C">
              <w:rPr>
                <w:rFonts w:hint="eastAsia"/>
              </w:rPr>
              <w:t>国内では、</w:t>
            </w:r>
            <w:r w:rsidRPr="0008229C">
              <w:t>1960（昭和35）年から、吹付け石綿が販売されていた。</w:t>
            </w:r>
          </w:p>
        </w:tc>
      </w:tr>
      <w:tr w:rsidR="00F07880" w14:paraId="29BEC27C" w14:textId="77777777" w:rsidTr="00F07880">
        <w:tc>
          <w:tcPr>
            <w:tcW w:w="846" w:type="dxa"/>
          </w:tcPr>
          <w:p w14:paraId="6085AEB3" w14:textId="77777777" w:rsidR="00F07880" w:rsidRDefault="00F07880" w:rsidP="00C720EA">
            <w:pPr>
              <w:ind w:right="-1252"/>
            </w:pPr>
          </w:p>
        </w:tc>
        <w:tc>
          <w:tcPr>
            <w:tcW w:w="9072" w:type="dxa"/>
          </w:tcPr>
          <w:p w14:paraId="038BEAE3" w14:textId="290A3632" w:rsidR="00F07880" w:rsidRDefault="00F07880" w:rsidP="0087147C">
            <w:pPr>
              <w:pStyle w:val="a4"/>
              <w:numPr>
                <w:ilvl w:val="0"/>
                <w:numId w:val="1"/>
              </w:numPr>
              <w:ind w:leftChars="0"/>
            </w:pPr>
            <w:r w:rsidRPr="0008229C">
              <w:t>1975（昭和50）年に特定化学物質等障害予防規則の改正で、石綿を5重量パーセントを超えて含有する吹付け作業は原則禁止になった。</w:t>
            </w:r>
          </w:p>
        </w:tc>
      </w:tr>
    </w:tbl>
    <w:p w14:paraId="70C6F860" w14:textId="1637D57B"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72"/>
      </w:tblGrid>
      <w:tr w:rsidR="00F07880" w14:paraId="0886662D" w14:textId="77777777" w:rsidTr="00F07880">
        <w:tc>
          <w:tcPr>
            <w:tcW w:w="846" w:type="dxa"/>
          </w:tcPr>
          <w:p w14:paraId="3419FBAB" w14:textId="1BDDF0DB" w:rsidR="00F07880" w:rsidRDefault="00F07880" w:rsidP="00C720EA">
            <w:pPr>
              <w:ind w:right="-1252"/>
            </w:pPr>
            <w:r>
              <w:rPr>
                <w:rFonts w:hint="eastAsia"/>
              </w:rPr>
              <w:t>問題2</w:t>
            </w:r>
          </w:p>
        </w:tc>
        <w:tc>
          <w:tcPr>
            <w:tcW w:w="9072" w:type="dxa"/>
          </w:tcPr>
          <w:p w14:paraId="63D8A031" w14:textId="0A6522B4" w:rsidR="00F07880" w:rsidRDefault="00F07880" w:rsidP="0087147C">
            <w:r w:rsidRPr="0008229C">
              <w:rPr>
                <w:rFonts w:hint="eastAsia"/>
              </w:rPr>
              <w:t>「石綿の定義、種類、特性」に関する①～④の記述のうち、</w:t>
            </w:r>
            <w:r>
              <w:rPr>
                <w:rFonts w:hint="eastAsia"/>
              </w:rPr>
              <w:t>不適切なもの</w:t>
            </w:r>
            <w:r w:rsidRPr="0008229C">
              <w:rPr>
                <w:rFonts w:hint="eastAsia"/>
              </w:rPr>
              <w:t>を選びなさい。</w:t>
            </w:r>
          </w:p>
        </w:tc>
      </w:tr>
      <w:tr w:rsidR="00F07880" w14:paraId="1F7C74B2" w14:textId="77777777" w:rsidTr="00F07880">
        <w:tc>
          <w:tcPr>
            <w:tcW w:w="846" w:type="dxa"/>
          </w:tcPr>
          <w:p w14:paraId="564A10AE" w14:textId="77777777" w:rsidR="00F07880" w:rsidRDefault="00F07880" w:rsidP="00C720EA">
            <w:pPr>
              <w:ind w:right="-1252"/>
            </w:pPr>
          </w:p>
        </w:tc>
        <w:tc>
          <w:tcPr>
            <w:tcW w:w="9072" w:type="dxa"/>
          </w:tcPr>
          <w:p w14:paraId="726ECB5C" w14:textId="1C3F6E33" w:rsidR="00F07880" w:rsidRDefault="00F07880" w:rsidP="0087147C">
            <w:pPr>
              <w:pStyle w:val="a4"/>
              <w:numPr>
                <w:ilvl w:val="0"/>
                <w:numId w:val="2"/>
              </w:numPr>
              <w:ind w:leftChars="0"/>
            </w:pPr>
            <w:r w:rsidRPr="0008229C">
              <w:rPr>
                <w:rFonts w:hint="eastAsia"/>
              </w:rPr>
              <w:t xml:space="preserve">石綿とは、自然界に存在するけい酸塩鉱物のうち繊維状を呈している物質の一部の総称である。　</w:t>
            </w:r>
          </w:p>
        </w:tc>
      </w:tr>
      <w:tr w:rsidR="00F07880" w14:paraId="7424C172" w14:textId="77777777" w:rsidTr="00F07880">
        <w:tc>
          <w:tcPr>
            <w:tcW w:w="846" w:type="dxa"/>
          </w:tcPr>
          <w:p w14:paraId="79B2CB73" w14:textId="77777777" w:rsidR="00F07880" w:rsidRDefault="00F07880" w:rsidP="00C720EA">
            <w:pPr>
              <w:ind w:right="-1252"/>
            </w:pPr>
          </w:p>
        </w:tc>
        <w:tc>
          <w:tcPr>
            <w:tcW w:w="9072" w:type="dxa"/>
          </w:tcPr>
          <w:p w14:paraId="5B33FAAE" w14:textId="48736934" w:rsidR="00F07880" w:rsidRDefault="00F07880" w:rsidP="0087147C">
            <w:pPr>
              <w:pStyle w:val="a4"/>
              <w:numPr>
                <w:ilvl w:val="0"/>
                <w:numId w:val="2"/>
              </w:numPr>
              <w:ind w:leftChars="0"/>
            </w:pPr>
            <w:r w:rsidRPr="0008229C">
              <w:rPr>
                <w:rFonts w:hint="eastAsia"/>
              </w:rPr>
              <w:t>蛇紋石系に分類される石綿のクリソタイルは、すべての石綿製品の原料として、世界中で多く使用されてきた。</w:t>
            </w:r>
          </w:p>
        </w:tc>
      </w:tr>
      <w:tr w:rsidR="00F07880" w14:paraId="0BFA42E7" w14:textId="77777777" w:rsidTr="00F07880">
        <w:tc>
          <w:tcPr>
            <w:tcW w:w="846" w:type="dxa"/>
          </w:tcPr>
          <w:p w14:paraId="3C3B63BC" w14:textId="77777777" w:rsidR="00F07880" w:rsidRDefault="00F07880" w:rsidP="00C720EA">
            <w:pPr>
              <w:ind w:right="-1252"/>
            </w:pPr>
          </w:p>
        </w:tc>
        <w:tc>
          <w:tcPr>
            <w:tcW w:w="9072" w:type="dxa"/>
          </w:tcPr>
          <w:p w14:paraId="4D6DE515" w14:textId="0E97BF18" w:rsidR="00F07880" w:rsidRDefault="00F07880" w:rsidP="0087147C">
            <w:pPr>
              <w:pStyle w:val="a4"/>
              <w:numPr>
                <w:ilvl w:val="0"/>
                <w:numId w:val="2"/>
              </w:numPr>
              <w:ind w:leftChars="0"/>
            </w:pPr>
            <w:r w:rsidRPr="0008229C">
              <w:rPr>
                <w:rFonts w:hint="eastAsia"/>
              </w:rPr>
              <w:t>角閃石群に分類されるウインチャイト、リヒライトの</w:t>
            </w:r>
            <w:r w:rsidRPr="0008229C">
              <w:t>2鉱物を含むバーミキュライトが原因とされる石綿肺の発症がアメリカで報告され、日本でも建材中に存在が確認されたという報告がある。</w:t>
            </w:r>
          </w:p>
        </w:tc>
      </w:tr>
      <w:tr w:rsidR="00F07880" w14:paraId="7AA51D96" w14:textId="77777777" w:rsidTr="00F07880">
        <w:tc>
          <w:tcPr>
            <w:tcW w:w="846" w:type="dxa"/>
          </w:tcPr>
          <w:p w14:paraId="6C3EF431" w14:textId="77777777" w:rsidR="00F07880" w:rsidRDefault="00F07880" w:rsidP="00C720EA">
            <w:pPr>
              <w:ind w:right="-1252"/>
            </w:pPr>
          </w:p>
        </w:tc>
        <w:tc>
          <w:tcPr>
            <w:tcW w:w="9072" w:type="dxa"/>
          </w:tcPr>
          <w:p w14:paraId="462AFFD3" w14:textId="6E8AAEF8" w:rsidR="00F07880" w:rsidRDefault="00F07880" w:rsidP="0087147C">
            <w:pPr>
              <w:pStyle w:val="a4"/>
              <w:numPr>
                <w:ilvl w:val="0"/>
                <w:numId w:val="2"/>
              </w:numPr>
              <w:ind w:leftChars="0"/>
            </w:pPr>
            <w:r w:rsidRPr="0008229C">
              <w:rPr>
                <w:rFonts w:hint="eastAsia"/>
              </w:rPr>
              <w:t>アモサイトとクロシドライトは吹付け石綿として使用され、アモサイトは石綿セメント管にも多く使用された。</w:t>
            </w:r>
          </w:p>
        </w:tc>
      </w:tr>
    </w:tbl>
    <w:p w14:paraId="77059FA1" w14:textId="41B7C2E2" w:rsidR="007F06C0" w:rsidRPr="004F4782"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72"/>
      </w:tblGrid>
      <w:tr w:rsidR="00F07880" w14:paraId="21E3BCD9" w14:textId="77777777" w:rsidTr="00F07880">
        <w:tc>
          <w:tcPr>
            <w:tcW w:w="846" w:type="dxa"/>
          </w:tcPr>
          <w:p w14:paraId="0287F429" w14:textId="77777777" w:rsidR="00F07880" w:rsidRDefault="00F07880" w:rsidP="0046248C">
            <w:pPr>
              <w:ind w:right="-1252"/>
            </w:pPr>
            <w:r>
              <w:rPr>
                <w:rFonts w:hint="eastAsia"/>
              </w:rPr>
              <w:t>問題3</w:t>
            </w:r>
          </w:p>
        </w:tc>
        <w:tc>
          <w:tcPr>
            <w:tcW w:w="9072" w:type="dxa"/>
          </w:tcPr>
          <w:p w14:paraId="34AE684A" w14:textId="77777777" w:rsidR="00F07880" w:rsidRDefault="00F07880" w:rsidP="0046248C">
            <w:r w:rsidRPr="0008229C">
              <w:rPr>
                <w:rFonts w:hint="eastAsia"/>
              </w:rPr>
              <w:t>「石綿による疾病、環境の石綿濃度」に関する①～④の記述のうち、</w:t>
            </w:r>
            <w:r>
              <w:rPr>
                <w:rFonts w:hint="eastAsia"/>
              </w:rPr>
              <w:t>不適切なもの</w:t>
            </w:r>
            <w:r w:rsidRPr="0008229C">
              <w:rPr>
                <w:rFonts w:hint="eastAsia"/>
              </w:rPr>
              <w:t>を選びなさい。</w:t>
            </w:r>
          </w:p>
        </w:tc>
      </w:tr>
      <w:tr w:rsidR="00F07880" w14:paraId="44C2E281" w14:textId="77777777" w:rsidTr="00F07880">
        <w:tc>
          <w:tcPr>
            <w:tcW w:w="846" w:type="dxa"/>
          </w:tcPr>
          <w:p w14:paraId="50340151" w14:textId="77777777" w:rsidR="00F07880" w:rsidRDefault="00F07880" w:rsidP="00C720EA">
            <w:pPr>
              <w:ind w:right="-1252"/>
            </w:pPr>
          </w:p>
        </w:tc>
        <w:tc>
          <w:tcPr>
            <w:tcW w:w="9072" w:type="dxa"/>
          </w:tcPr>
          <w:p w14:paraId="762356B9" w14:textId="494DB637" w:rsidR="00F07880" w:rsidRDefault="00F07880" w:rsidP="0087147C">
            <w:pPr>
              <w:pStyle w:val="a4"/>
              <w:numPr>
                <w:ilvl w:val="0"/>
                <w:numId w:val="3"/>
              </w:numPr>
              <w:ind w:leftChars="0"/>
            </w:pPr>
            <w:r w:rsidRPr="0008229C">
              <w:rPr>
                <w:rFonts w:hint="eastAsia"/>
              </w:rPr>
              <w:t>石綿粉じんの人体の吸入経路は、「</w:t>
            </w:r>
            <w:r w:rsidRPr="0008229C">
              <w:t>1.鼻腔」→「2.咽頭」→「3.気管」→「4.気管支」→「5.細気管支」→「6.肺胞」である。</w:t>
            </w:r>
          </w:p>
        </w:tc>
      </w:tr>
      <w:tr w:rsidR="00F07880" w14:paraId="7560D278" w14:textId="77777777" w:rsidTr="00F07880">
        <w:tc>
          <w:tcPr>
            <w:tcW w:w="846" w:type="dxa"/>
          </w:tcPr>
          <w:p w14:paraId="392AEBD2" w14:textId="77777777" w:rsidR="00F07880" w:rsidRDefault="00F07880" w:rsidP="00C720EA">
            <w:pPr>
              <w:ind w:right="-1252"/>
            </w:pPr>
          </w:p>
        </w:tc>
        <w:tc>
          <w:tcPr>
            <w:tcW w:w="9072" w:type="dxa"/>
          </w:tcPr>
          <w:p w14:paraId="3EA5B014" w14:textId="45543119" w:rsidR="00F07880" w:rsidRDefault="00F07880" w:rsidP="0087147C">
            <w:pPr>
              <w:pStyle w:val="a4"/>
              <w:numPr>
                <w:ilvl w:val="0"/>
                <w:numId w:val="3"/>
              </w:numPr>
              <w:ind w:leftChars="0"/>
            </w:pPr>
            <w:r w:rsidRPr="00541E0D">
              <w:rPr>
                <w:rFonts w:hint="eastAsia"/>
              </w:rPr>
              <w:t>石綿肺の自覚症状は、階段を昇る時や平地での急ぎ足の際に息切れを感じることから始まり、咳や痰を伴うことが多い。</w:t>
            </w:r>
          </w:p>
        </w:tc>
      </w:tr>
      <w:tr w:rsidR="00F07880" w14:paraId="48F1EDC1" w14:textId="77777777" w:rsidTr="0030731F">
        <w:trPr>
          <w:trHeight w:val="517"/>
        </w:trPr>
        <w:tc>
          <w:tcPr>
            <w:tcW w:w="846" w:type="dxa"/>
          </w:tcPr>
          <w:p w14:paraId="5DD2167B" w14:textId="77777777" w:rsidR="00F07880" w:rsidRDefault="00F07880" w:rsidP="00C720EA">
            <w:pPr>
              <w:ind w:right="-1252"/>
            </w:pPr>
          </w:p>
        </w:tc>
        <w:tc>
          <w:tcPr>
            <w:tcW w:w="9072" w:type="dxa"/>
          </w:tcPr>
          <w:p w14:paraId="5FB54A58" w14:textId="49EC731C" w:rsidR="00F07880" w:rsidRDefault="00F07880" w:rsidP="0087147C">
            <w:pPr>
              <w:pStyle w:val="a4"/>
              <w:numPr>
                <w:ilvl w:val="0"/>
                <w:numId w:val="3"/>
              </w:numPr>
              <w:ind w:leftChars="0"/>
            </w:pPr>
            <w:r w:rsidRPr="00541E0D">
              <w:rPr>
                <w:rFonts w:hint="eastAsia"/>
              </w:rPr>
              <w:t>石綿ばく露と喫煙が重っても、肺がん発症リスクはさほど変化しない。</w:t>
            </w:r>
          </w:p>
        </w:tc>
      </w:tr>
      <w:tr w:rsidR="00F07880" w14:paraId="796BFB49" w14:textId="77777777" w:rsidTr="00F07880">
        <w:tc>
          <w:tcPr>
            <w:tcW w:w="846" w:type="dxa"/>
          </w:tcPr>
          <w:p w14:paraId="6476468E" w14:textId="77777777" w:rsidR="00F07880" w:rsidRDefault="00F07880" w:rsidP="00C720EA">
            <w:pPr>
              <w:ind w:right="-1252"/>
            </w:pPr>
          </w:p>
        </w:tc>
        <w:tc>
          <w:tcPr>
            <w:tcW w:w="9072" w:type="dxa"/>
          </w:tcPr>
          <w:p w14:paraId="287DB3EB" w14:textId="0F08C9A6" w:rsidR="00F07880" w:rsidRDefault="00F07880" w:rsidP="0087147C">
            <w:pPr>
              <w:pStyle w:val="a4"/>
              <w:numPr>
                <w:ilvl w:val="0"/>
                <w:numId w:val="3"/>
              </w:numPr>
              <w:ind w:leftChars="0"/>
            </w:pPr>
            <w:r w:rsidRPr="00541E0D">
              <w:rPr>
                <w:rFonts w:hint="eastAsia"/>
              </w:rPr>
              <w:t>中皮腫とは、中皮細胞の存在する胸膜、腹膜、心膜、精巣鞘膜に発生する悪性腫瘍をいう。</w:t>
            </w:r>
          </w:p>
        </w:tc>
      </w:tr>
    </w:tbl>
    <w:p w14:paraId="0F78BDE5" w14:textId="20931829" w:rsidR="007F06C0" w:rsidRDefault="007F06C0">
      <w:pPr>
        <w:ind w:right="-1252"/>
      </w:pPr>
    </w:p>
    <w:p w14:paraId="46128DE6" w14:textId="65965DE8" w:rsidR="00950D1A" w:rsidRDefault="00950D1A">
      <w:pPr>
        <w:ind w:right="-1252"/>
      </w:pPr>
    </w:p>
    <w:p w14:paraId="549D8B16" w14:textId="3AEDA3DC" w:rsidR="0030731F" w:rsidRDefault="0030731F">
      <w:pPr>
        <w:ind w:right="-1252"/>
      </w:pPr>
    </w:p>
    <w:p w14:paraId="49B3F2BB" w14:textId="1773D889" w:rsidR="0030731F" w:rsidRDefault="0030731F">
      <w:pPr>
        <w:ind w:right="-1252"/>
      </w:pPr>
    </w:p>
    <w:p w14:paraId="5246C920" w14:textId="77777777" w:rsidR="0030731F" w:rsidRDefault="0030731F">
      <w:pPr>
        <w:ind w:right="-1252"/>
      </w:pPr>
    </w:p>
    <w:p w14:paraId="69CB6412" w14:textId="77777777" w:rsidR="00950D1A" w:rsidRDefault="00950D1A">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72"/>
      </w:tblGrid>
      <w:tr w:rsidR="00F07880" w14:paraId="61D189E6" w14:textId="77777777" w:rsidTr="001A7AEE">
        <w:tc>
          <w:tcPr>
            <w:tcW w:w="846" w:type="dxa"/>
          </w:tcPr>
          <w:p w14:paraId="728D1059" w14:textId="54D8423E" w:rsidR="00F07880" w:rsidRDefault="00F07880" w:rsidP="00C720EA">
            <w:pPr>
              <w:ind w:right="-1252"/>
            </w:pPr>
            <w:r>
              <w:rPr>
                <w:rFonts w:hint="eastAsia"/>
              </w:rPr>
              <w:t>問題4</w:t>
            </w:r>
          </w:p>
        </w:tc>
        <w:tc>
          <w:tcPr>
            <w:tcW w:w="9072" w:type="dxa"/>
          </w:tcPr>
          <w:p w14:paraId="28B9251D" w14:textId="6B436A7B" w:rsidR="00F07880" w:rsidRDefault="00F07880" w:rsidP="0087147C">
            <w:r w:rsidRPr="00541E0D">
              <w:rPr>
                <w:rFonts w:hint="eastAsia"/>
              </w:rPr>
              <w:t>下図は、石綿ばく露と石綿関連疾患の発症に関するものである。選択肢①、②、③、④は、図中の空欄ア、イ、ウ、エに該当する単語を示したものである。単語の組合せとして正しいものを選びなさい。</w:t>
            </w:r>
          </w:p>
        </w:tc>
      </w:tr>
      <w:tr w:rsidR="00F07880" w14:paraId="2398469E" w14:textId="77777777" w:rsidTr="001A7AEE">
        <w:tc>
          <w:tcPr>
            <w:tcW w:w="846" w:type="dxa"/>
          </w:tcPr>
          <w:p w14:paraId="3827106D" w14:textId="77777777" w:rsidR="00F07880" w:rsidRDefault="00F07880" w:rsidP="00C720EA">
            <w:pPr>
              <w:ind w:right="-1252"/>
            </w:pPr>
          </w:p>
        </w:tc>
        <w:tc>
          <w:tcPr>
            <w:tcW w:w="9072" w:type="dxa"/>
          </w:tcPr>
          <w:p w14:paraId="5DB53530" w14:textId="40CA9029" w:rsidR="00F07880" w:rsidRDefault="00F07880" w:rsidP="00541E0D">
            <w:pPr>
              <w:ind w:right="-1252"/>
            </w:pPr>
            <w:r>
              <w:t xml:space="preserve">① </w:t>
            </w:r>
            <w:r w:rsidR="00B43600">
              <w:t xml:space="preserve"> </w:t>
            </w:r>
            <w:r>
              <w:t>ア）石綿ばく露年数</w:t>
            </w:r>
          </w:p>
          <w:p w14:paraId="0BC664C8" w14:textId="4C059CF9" w:rsidR="00F07880" w:rsidRDefault="00F07880" w:rsidP="00541E0D">
            <w:pPr>
              <w:ind w:right="-1252"/>
            </w:pPr>
            <w:r>
              <w:rPr>
                <w:rFonts w:hint="eastAsia"/>
              </w:rPr>
              <w:t xml:space="preserve">　</w:t>
            </w:r>
            <w:r>
              <w:t xml:space="preserve"> </w:t>
            </w:r>
            <w:r w:rsidR="00B43600">
              <w:t xml:space="preserve"> </w:t>
            </w:r>
            <w:r>
              <w:t>イ)</w:t>
            </w:r>
            <w:r w:rsidR="00B43600">
              <w:t xml:space="preserve"> </w:t>
            </w:r>
            <w:r>
              <w:t>石綿濃度</w:t>
            </w:r>
          </w:p>
          <w:p w14:paraId="5515072D" w14:textId="1EBC6CDC" w:rsidR="00F07880" w:rsidRDefault="00F07880" w:rsidP="00541E0D">
            <w:pPr>
              <w:ind w:right="-1252"/>
            </w:pPr>
            <w:r>
              <w:rPr>
                <w:rFonts w:hint="eastAsia"/>
              </w:rPr>
              <w:t xml:space="preserve">　</w:t>
            </w:r>
            <w:r>
              <w:t xml:space="preserve"> </w:t>
            </w:r>
            <w:r w:rsidR="00B43600">
              <w:t xml:space="preserve"> </w:t>
            </w:r>
            <w:r>
              <w:t>ウ）胸膜プラーク</w:t>
            </w:r>
          </w:p>
          <w:p w14:paraId="4DADE789" w14:textId="3DA8EA78" w:rsidR="00F07880" w:rsidRDefault="00F07880" w:rsidP="00541E0D">
            <w:pPr>
              <w:ind w:right="-1252"/>
            </w:pPr>
            <w:r>
              <w:rPr>
                <w:rFonts w:hint="eastAsia"/>
              </w:rPr>
              <w:t xml:space="preserve">　</w:t>
            </w:r>
            <w:r>
              <w:t xml:space="preserve"> </w:t>
            </w:r>
            <w:r w:rsidR="00B43600">
              <w:t xml:space="preserve"> </w:t>
            </w:r>
            <w:r>
              <w:t>エ）肺がん</w:t>
            </w:r>
          </w:p>
        </w:tc>
      </w:tr>
      <w:tr w:rsidR="00F07880" w14:paraId="65BA5089" w14:textId="77777777" w:rsidTr="001A7AEE">
        <w:tc>
          <w:tcPr>
            <w:tcW w:w="846" w:type="dxa"/>
          </w:tcPr>
          <w:p w14:paraId="775AC81A" w14:textId="77777777" w:rsidR="00F07880" w:rsidRDefault="00F07880" w:rsidP="00C720EA">
            <w:pPr>
              <w:ind w:right="-1252"/>
            </w:pPr>
          </w:p>
        </w:tc>
        <w:tc>
          <w:tcPr>
            <w:tcW w:w="9072" w:type="dxa"/>
          </w:tcPr>
          <w:p w14:paraId="584A39C8" w14:textId="1437E06D" w:rsidR="00F07880" w:rsidRDefault="00F07880" w:rsidP="00F07880">
            <w:pPr>
              <w:ind w:right="-1252"/>
            </w:pPr>
            <w:r>
              <w:t xml:space="preserve">② </w:t>
            </w:r>
            <w:r w:rsidR="00B43600">
              <w:t xml:space="preserve"> </w:t>
            </w:r>
            <w:r>
              <w:t>ア）潜伏期間(年)</w:t>
            </w:r>
          </w:p>
          <w:p w14:paraId="329784CD" w14:textId="257D462A" w:rsidR="00F07880" w:rsidRDefault="00F07880" w:rsidP="00541E0D">
            <w:pPr>
              <w:ind w:right="-1252" w:firstLineChars="100" w:firstLine="210"/>
            </w:pPr>
            <w:r>
              <w:rPr>
                <w:rFonts w:hint="eastAsia"/>
              </w:rPr>
              <w:t xml:space="preserve">　</w:t>
            </w:r>
            <w:r>
              <w:t>イ)</w:t>
            </w:r>
            <w:r w:rsidR="00B43600">
              <w:t xml:space="preserve"> </w:t>
            </w:r>
            <w:r>
              <w:t>石綿濃度</w:t>
            </w:r>
          </w:p>
          <w:p w14:paraId="79CE6976" w14:textId="6D1A6BD1" w:rsidR="00F07880" w:rsidRDefault="00F07880" w:rsidP="00541E0D">
            <w:pPr>
              <w:ind w:right="-1252" w:firstLineChars="100" w:firstLine="210"/>
            </w:pPr>
            <w:r>
              <w:rPr>
                <w:rFonts w:hint="eastAsia"/>
              </w:rPr>
              <w:t xml:space="preserve">　</w:t>
            </w:r>
            <w:r>
              <w:t>ウ）胸膜プラーク</w:t>
            </w:r>
          </w:p>
          <w:p w14:paraId="70BB8A6C" w14:textId="6F654E15" w:rsidR="00F07880" w:rsidRDefault="00F07880" w:rsidP="00541E0D">
            <w:pPr>
              <w:ind w:right="-1252" w:firstLineChars="100" w:firstLine="210"/>
            </w:pPr>
            <w:r>
              <w:rPr>
                <w:rFonts w:hint="eastAsia"/>
              </w:rPr>
              <w:t xml:space="preserve">　</w:t>
            </w:r>
            <w:r>
              <w:t xml:space="preserve">エ）肺がん </w:t>
            </w:r>
          </w:p>
        </w:tc>
      </w:tr>
      <w:tr w:rsidR="00F07880" w14:paraId="3DF712E9" w14:textId="77777777" w:rsidTr="001A7AEE">
        <w:tc>
          <w:tcPr>
            <w:tcW w:w="846" w:type="dxa"/>
          </w:tcPr>
          <w:p w14:paraId="0A8416FF" w14:textId="77777777" w:rsidR="00F07880" w:rsidRDefault="00F07880" w:rsidP="00C720EA">
            <w:pPr>
              <w:ind w:right="-1252"/>
            </w:pPr>
          </w:p>
        </w:tc>
        <w:tc>
          <w:tcPr>
            <w:tcW w:w="9072" w:type="dxa"/>
          </w:tcPr>
          <w:p w14:paraId="349CE86B" w14:textId="3EA97F7A" w:rsidR="00F07880" w:rsidRDefault="00F07880" w:rsidP="00541E0D">
            <w:pPr>
              <w:ind w:right="-1252"/>
            </w:pPr>
            <w:r>
              <w:t xml:space="preserve">③ </w:t>
            </w:r>
            <w:r w:rsidR="00B43600">
              <w:t xml:space="preserve"> </w:t>
            </w:r>
            <w:r>
              <w:t>ア）潜伏期間(年)</w:t>
            </w:r>
          </w:p>
          <w:p w14:paraId="028D2685" w14:textId="6CAA0D7A" w:rsidR="00F07880" w:rsidRDefault="00F07880" w:rsidP="00541E0D">
            <w:pPr>
              <w:ind w:right="-1252"/>
            </w:pPr>
            <w:r>
              <w:rPr>
                <w:rFonts w:hint="eastAsia"/>
              </w:rPr>
              <w:t xml:space="preserve">　</w:t>
            </w:r>
            <w:r>
              <w:t xml:space="preserve"> </w:t>
            </w:r>
            <w:r w:rsidR="00B43600">
              <w:t xml:space="preserve"> </w:t>
            </w:r>
            <w:r>
              <w:t>イ)</w:t>
            </w:r>
            <w:r w:rsidR="00B43600">
              <w:t xml:space="preserve"> </w:t>
            </w:r>
            <w:r>
              <w:t>石綿ばく露量</w:t>
            </w:r>
          </w:p>
          <w:p w14:paraId="7C0B6107" w14:textId="6E3DF5BC" w:rsidR="00F07880" w:rsidRDefault="00F07880" w:rsidP="00541E0D">
            <w:pPr>
              <w:ind w:right="-1252"/>
            </w:pPr>
            <w:r>
              <w:rPr>
                <w:rFonts w:hint="eastAsia"/>
              </w:rPr>
              <w:t xml:space="preserve">　</w:t>
            </w:r>
            <w:r>
              <w:t xml:space="preserve"> </w:t>
            </w:r>
            <w:r w:rsidR="00B43600">
              <w:t xml:space="preserve"> </w:t>
            </w:r>
            <w:r>
              <w:t>ウ）胸膜プラーク</w:t>
            </w:r>
          </w:p>
          <w:p w14:paraId="0872FA40" w14:textId="425DCD99" w:rsidR="00F07880" w:rsidRDefault="00F07880" w:rsidP="00541E0D">
            <w:pPr>
              <w:ind w:right="-1252"/>
            </w:pPr>
            <w:r>
              <w:rPr>
                <w:rFonts w:hint="eastAsia"/>
              </w:rPr>
              <w:t xml:space="preserve">　</w:t>
            </w:r>
            <w:r>
              <w:t xml:space="preserve"> </w:t>
            </w:r>
            <w:r w:rsidR="00B43600">
              <w:t xml:space="preserve"> </w:t>
            </w:r>
            <w:r>
              <w:t xml:space="preserve">エ）肺がん </w:t>
            </w:r>
          </w:p>
        </w:tc>
      </w:tr>
      <w:tr w:rsidR="00F07880" w14:paraId="23936337" w14:textId="77777777" w:rsidTr="001A7AEE">
        <w:tc>
          <w:tcPr>
            <w:tcW w:w="846" w:type="dxa"/>
          </w:tcPr>
          <w:p w14:paraId="0FCD3D3D" w14:textId="18A1824B" w:rsidR="00F07880" w:rsidRDefault="00F07880" w:rsidP="00C720EA">
            <w:pPr>
              <w:ind w:right="-1252"/>
            </w:pPr>
          </w:p>
        </w:tc>
        <w:tc>
          <w:tcPr>
            <w:tcW w:w="9072" w:type="dxa"/>
          </w:tcPr>
          <w:p w14:paraId="75710C0F" w14:textId="23A5478B" w:rsidR="00F07880" w:rsidRDefault="00F07880" w:rsidP="00541E0D">
            <w:pPr>
              <w:ind w:right="-1252"/>
            </w:pPr>
            <w:r>
              <w:t xml:space="preserve">④ </w:t>
            </w:r>
            <w:r w:rsidR="00B43600">
              <w:t xml:space="preserve"> </w:t>
            </w:r>
            <w:r>
              <w:t>ア）石綿ばく露年数</w:t>
            </w:r>
          </w:p>
          <w:p w14:paraId="0CE8815B" w14:textId="2A7F011A" w:rsidR="00F07880" w:rsidRDefault="00F07880" w:rsidP="00541E0D">
            <w:pPr>
              <w:ind w:right="-1252"/>
            </w:pPr>
            <w:r>
              <w:rPr>
                <w:rFonts w:hint="eastAsia"/>
              </w:rPr>
              <w:t xml:space="preserve">　</w:t>
            </w:r>
            <w:r>
              <w:t xml:space="preserve"> </w:t>
            </w:r>
            <w:r w:rsidR="00B43600">
              <w:t xml:space="preserve"> </w:t>
            </w:r>
            <w:r>
              <w:t>イ)</w:t>
            </w:r>
            <w:r w:rsidR="00B43600">
              <w:t xml:space="preserve"> </w:t>
            </w:r>
            <w:r>
              <w:t>石綿ばく露量</w:t>
            </w:r>
          </w:p>
          <w:p w14:paraId="4EB734BC" w14:textId="6BD92948" w:rsidR="00F07880" w:rsidRDefault="00F07880" w:rsidP="00541E0D">
            <w:pPr>
              <w:ind w:right="-1252"/>
            </w:pPr>
            <w:r>
              <w:rPr>
                <w:rFonts w:hint="eastAsia"/>
              </w:rPr>
              <w:t xml:space="preserve">　</w:t>
            </w:r>
            <w:r>
              <w:t xml:space="preserve"> </w:t>
            </w:r>
            <w:r w:rsidR="00B43600">
              <w:t xml:space="preserve"> </w:t>
            </w:r>
            <w:r>
              <w:t>ウ）肺がん</w:t>
            </w:r>
          </w:p>
          <w:p w14:paraId="4FB310AB" w14:textId="0A7706BB" w:rsidR="00F07880" w:rsidRDefault="00F07880" w:rsidP="00541E0D">
            <w:pPr>
              <w:ind w:right="-1252"/>
            </w:pPr>
            <w:r>
              <w:rPr>
                <w:rFonts w:hint="eastAsia"/>
              </w:rPr>
              <w:t xml:space="preserve">　</w:t>
            </w:r>
            <w:r>
              <w:t xml:space="preserve"> </w:t>
            </w:r>
            <w:r w:rsidR="00B43600">
              <w:t xml:space="preserve"> </w:t>
            </w:r>
            <w:r>
              <w:t>エ）胸膜プラーク</w:t>
            </w:r>
          </w:p>
        </w:tc>
      </w:tr>
    </w:tbl>
    <w:p w14:paraId="6E04DF07" w14:textId="03626185" w:rsidR="00541E0D" w:rsidRDefault="007D34DB" w:rsidP="00541E0D">
      <w:pPr>
        <w:ind w:rightChars="-540" w:right="-1134"/>
      </w:pPr>
      <w:r w:rsidRPr="004D74DF">
        <w:rPr>
          <w:rFonts w:hint="eastAsia"/>
          <w:noProof/>
        </w:rPr>
        <mc:AlternateContent>
          <mc:Choice Requires="wps">
            <w:drawing>
              <wp:anchor distT="0" distB="0" distL="114300" distR="114300" simplePos="0" relativeHeight="251679744" behindDoc="0" locked="0" layoutInCell="1" allowOverlap="1" wp14:anchorId="45BFE99F" wp14:editId="4EE949AB">
                <wp:simplePos x="0" y="0"/>
                <wp:positionH relativeFrom="column">
                  <wp:posOffset>4442460</wp:posOffset>
                </wp:positionH>
                <wp:positionV relativeFrom="paragraph">
                  <wp:posOffset>289560</wp:posOffset>
                </wp:positionV>
                <wp:extent cx="781050" cy="447675"/>
                <wp:effectExtent l="19050" t="19050" r="19050" b="28575"/>
                <wp:wrapNone/>
                <wp:docPr id="10" name="正方形/長方形 10"/>
                <wp:cNvGraphicFramePr/>
                <a:graphic xmlns:a="http://schemas.openxmlformats.org/drawingml/2006/main">
                  <a:graphicData uri="http://schemas.microsoft.com/office/word/2010/wordprocessingShape">
                    <wps:wsp>
                      <wps:cNvSpPr/>
                      <wps:spPr>
                        <a:xfrm>
                          <a:off x="0" y="0"/>
                          <a:ext cx="781050" cy="447675"/>
                        </a:xfrm>
                        <a:prstGeom prst="rect">
                          <a:avLst/>
                        </a:prstGeom>
                        <a:solidFill>
                          <a:sysClr val="window" lastClr="FFFFFF"/>
                        </a:solidFill>
                        <a:ln w="28575" cap="flat" cmpd="sng" algn="ctr">
                          <a:solidFill>
                            <a:schemeClr val="tx1"/>
                          </a:solidFill>
                          <a:prstDash val="solid"/>
                          <a:miter lim="800000"/>
                        </a:ln>
                        <a:effectLst/>
                      </wps:spPr>
                      <wps:txbx>
                        <w:txbxContent>
                          <w:p w14:paraId="54B4F7E5" w14:textId="1BD1ABD5" w:rsidR="004D74DF"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FE99F" id="正方形/長方形 10" o:spid="_x0000_s1026" style="position:absolute;margin-left:349.8pt;margin-top:22.8pt;width:61.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" fillcolor="window" strokecolor="black [3213]" strokeweight="2.25pt">
                <v:textbox>
                  <w:txbxContent>
                    <w:p w14:paraId="54B4F7E5" w14:textId="1BD1ABD5" w:rsidR="004D74DF"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エ</w:t>
                      </w:r>
                    </w:p>
                  </w:txbxContent>
                </v:textbox>
              </v:rect>
            </w:pict>
          </mc:Fallback>
        </mc:AlternateContent>
      </w:r>
      <w:r w:rsidRPr="004D74DF">
        <w:rPr>
          <w:rFonts w:hint="eastAsia"/>
          <w:noProof/>
        </w:rPr>
        <mc:AlternateContent>
          <mc:Choice Requires="wps">
            <w:drawing>
              <wp:anchor distT="0" distB="0" distL="114300" distR="114300" simplePos="0" relativeHeight="251687936" behindDoc="0" locked="0" layoutInCell="1" allowOverlap="1" wp14:anchorId="4BA5DA57" wp14:editId="16365F3F">
                <wp:simplePos x="0" y="0"/>
                <wp:positionH relativeFrom="column">
                  <wp:posOffset>5594985</wp:posOffset>
                </wp:positionH>
                <wp:positionV relativeFrom="paragraph">
                  <wp:posOffset>2404110</wp:posOffset>
                </wp:positionV>
                <wp:extent cx="400050" cy="39052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00050" cy="390525"/>
                        </a:xfrm>
                        <a:prstGeom prst="rect">
                          <a:avLst/>
                        </a:prstGeom>
                        <a:noFill/>
                        <a:ln w="12700" cap="flat" cmpd="sng" algn="ctr">
                          <a:noFill/>
                          <a:prstDash val="solid"/>
                          <a:miter lim="800000"/>
                        </a:ln>
                        <a:effectLst/>
                      </wps:spPr>
                      <wps:txbx>
                        <w:txbxContent>
                          <w:p w14:paraId="5A456804" w14:textId="12993427" w:rsidR="007D34DB" w:rsidRPr="007D34DB" w:rsidRDefault="007D34DB" w:rsidP="007D34DB">
                            <w:pPr>
                              <w:rPr>
                                <w:b/>
                                <w:bCs/>
                                <w:color w:val="000000" w:themeColor="text1"/>
                                <w:sz w:val="24"/>
                                <w:szCs w:val="24"/>
                              </w:rPr>
                            </w:pPr>
                            <w:r w:rsidRPr="007D34DB">
                              <w:rPr>
                                <w:rFonts w:hint="eastAsia"/>
                                <w:b/>
                                <w:bCs/>
                                <w:color w:val="000000" w:themeColor="text1"/>
                                <w:sz w:val="24"/>
                                <w:szCs w:val="24"/>
                              </w:rPr>
                              <w:t>年高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5DA57" id="正方形/長方形 14" o:spid="_x0000_s1027" style="position:absolute;margin-left:440.55pt;margin-top:189.3pt;width:31.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" filled="f" stroked="f" strokeweight="1pt">
                <v:textbox>
                  <w:txbxContent>
                    <w:p w14:paraId="5A456804" w14:textId="12993427" w:rsidR="007D34DB" w:rsidRPr="007D34DB" w:rsidRDefault="007D34DB" w:rsidP="007D34DB">
                      <w:pPr>
                        <w:rPr>
                          <w:b/>
                          <w:bCs/>
                          <w:color w:val="000000" w:themeColor="text1"/>
                          <w:sz w:val="24"/>
                          <w:szCs w:val="24"/>
                        </w:rPr>
                      </w:pPr>
                      <w:r w:rsidRPr="007D34DB">
                        <w:rPr>
                          <w:rFonts w:hint="eastAsia"/>
                          <w:b/>
                          <w:bCs/>
                          <w:color w:val="000000" w:themeColor="text1"/>
                          <w:sz w:val="24"/>
                          <w:szCs w:val="24"/>
                        </w:rPr>
                        <w:t>年高</w:t>
                      </w:r>
                    </w:p>
                  </w:txbxContent>
                </v:textbox>
              </v:rect>
            </w:pict>
          </mc:Fallback>
        </mc:AlternateContent>
      </w:r>
      <w:r w:rsidRPr="004D74DF">
        <w:rPr>
          <w:rFonts w:hint="eastAsia"/>
          <w:noProof/>
        </w:rPr>
        <mc:AlternateContent>
          <mc:Choice Requires="wps">
            <w:drawing>
              <wp:anchor distT="0" distB="0" distL="114300" distR="114300" simplePos="0" relativeHeight="251685888" behindDoc="0" locked="0" layoutInCell="1" allowOverlap="1" wp14:anchorId="426B4862" wp14:editId="6BBB1973">
                <wp:simplePos x="0" y="0"/>
                <wp:positionH relativeFrom="column">
                  <wp:posOffset>2089784</wp:posOffset>
                </wp:positionH>
                <wp:positionV relativeFrom="paragraph">
                  <wp:posOffset>794385</wp:posOffset>
                </wp:positionV>
                <wp:extent cx="447675" cy="1209675"/>
                <wp:effectExtent l="19050" t="19050" r="28575" b="28575"/>
                <wp:wrapNone/>
                <wp:docPr id="13" name="正方形/長方形 13"/>
                <wp:cNvGraphicFramePr/>
                <a:graphic xmlns:a="http://schemas.openxmlformats.org/drawingml/2006/main">
                  <a:graphicData uri="http://schemas.microsoft.com/office/word/2010/wordprocessingShape">
                    <wps:wsp>
                      <wps:cNvSpPr/>
                      <wps:spPr>
                        <a:xfrm>
                          <a:off x="0" y="0"/>
                          <a:ext cx="447675" cy="1209675"/>
                        </a:xfrm>
                        <a:prstGeom prst="rect">
                          <a:avLst/>
                        </a:prstGeom>
                        <a:solidFill>
                          <a:sysClr val="window" lastClr="FFFFFF"/>
                        </a:solidFill>
                        <a:ln w="28575" cap="flat" cmpd="sng" algn="ctr">
                          <a:solidFill>
                            <a:schemeClr val="tx1"/>
                          </a:solidFill>
                          <a:prstDash val="solid"/>
                          <a:miter lim="800000"/>
                        </a:ln>
                        <a:effectLst/>
                      </wps:spPr>
                      <wps:txbx>
                        <w:txbxContent>
                          <w:p w14:paraId="6B5B17E8" w14:textId="6D922E49" w:rsidR="007D34DB"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B4862" id="正方形/長方形 13" o:spid="_x0000_s1028" style="position:absolute;margin-left:164.55pt;margin-top:62.55pt;width:35.25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" fillcolor="window" strokecolor="black [3213]" strokeweight="2.25pt">
                <v:textbox>
                  <w:txbxContent>
                    <w:p w14:paraId="6B5B17E8" w14:textId="6D922E49" w:rsidR="007D34DB"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イ</w:t>
                      </w:r>
                    </w:p>
                  </w:txbxContent>
                </v:textbox>
              </v:rect>
            </w:pict>
          </mc:Fallback>
        </mc:AlternateContent>
      </w:r>
      <w:r w:rsidRPr="004D74DF">
        <w:rPr>
          <w:rFonts w:hint="eastAsia"/>
          <w:noProof/>
        </w:rPr>
        <mc:AlternateContent>
          <mc:Choice Requires="wps">
            <w:drawing>
              <wp:anchor distT="0" distB="0" distL="114300" distR="114300" simplePos="0" relativeHeight="251681792" behindDoc="0" locked="0" layoutInCell="1" allowOverlap="1" wp14:anchorId="78BF7D69" wp14:editId="03D6E0A3">
                <wp:simplePos x="0" y="0"/>
                <wp:positionH relativeFrom="column">
                  <wp:posOffset>3128010</wp:posOffset>
                </wp:positionH>
                <wp:positionV relativeFrom="paragraph">
                  <wp:posOffset>1318260</wp:posOffset>
                </wp:positionV>
                <wp:extent cx="781050" cy="447675"/>
                <wp:effectExtent l="19050" t="19050" r="19050" b="28575"/>
                <wp:wrapNone/>
                <wp:docPr id="11" name="正方形/長方形 11"/>
                <wp:cNvGraphicFramePr/>
                <a:graphic xmlns:a="http://schemas.openxmlformats.org/drawingml/2006/main">
                  <a:graphicData uri="http://schemas.microsoft.com/office/word/2010/wordprocessingShape">
                    <wps:wsp>
                      <wps:cNvSpPr/>
                      <wps:spPr>
                        <a:xfrm>
                          <a:off x="0" y="0"/>
                          <a:ext cx="781050" cy="447675"/>
                        </a:xfrm>
                        <a:prstGeom prst="rect">
                          <a:avLst/>
                        </a:prstGeom>
                        <a:solidFill>
                          <a:sysClr val="window" lastClr="FFFFFF"/>
                        </a:solidFill>
                        <a:ln w="28575" cap="flat" cmpd="sng" algn="ctr">
                          <a:solidFill>
                            <a:schemeClr val="tx1"/>
                          </a:solidFill>
                          <a:prstDash val="solid"/>
                          <a:miter lim="800000"/>
                        </a:ln>
                        <a:effectLst/>
                      </wps:spPr>
                      <wps:txbx>
                        <w:txbxContent>
                          <w:p w14:paraId="3C4C272E" w14:textId="15D9F1A8" w:rsidR="007D34DB"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F7D69" id="正方形/長方形 11" o:spid="_x0000_s1029" style="position:absolute;margin-left:246.3pt;margin-top:103.8pt;width:61.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" fillcolor="window" strokecolor="black [3213]" strokeweight="2.25pt">
                <v:textbox>
                  <w:txbxContent>
                    <w:p w14:paraId="3C4C272E" w14:textId="15D9F1A8" w:rsidR="007D34DB"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ウ</w:t>
                      </w:r>
                    </w:p>
                  </w:txbxContent>
                </v:textbox>
              </v:rect>
            </w:pict>
          </mc:Fallback>
        </mc:AlternateContent>
      </w:r>
      <w:r w:rsidR="004D74DF" w:rsidRPr="004D74DF">
        <w:rPr>
          <w:rFonts w:hint="eastAsia"/>
          <w:noProof/>
        </w:rPr>
        <mc:AlternateContent>
          <mc:Choice Requires="wps">
            <w:drawing>
              <wp:anchor distT="0" distB="0" distL="114300" distR="114300" simplePos="0" relativeHeight="251675648" behindDoc="0" locked="0" layoutInCell="1" allowOverlap="1" wp14:anchorId="5DB92136" wp14:editId="15F92FE1">
                <wp:simplePos x="0" y="0"/>
                <wp:positionH relativeFrom="column">
                  <wp:posOffset>2137410</wp:posOffset>
                </wp:positionH>
                <wp:positionV relativeFrom="paragraph">
                  <wp:posOffset>118110</wp:posOffset>
                </wp:positionV>
                <wp:extent cx="447675" cy="48577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44767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6EFDB" w14:textId="4036EBB1" w:rsidR="004D74DF" w:rsidRPr="004D74DF" w:rsidRDefault="004D74DF" w:rsidP="004D74DF">
                            <w:pPr>
                              <w:rPr>
                                <w:b/>
                                <w:bCs/>
                                <w:color w:val="000000" w:themeColor="text1"/>
                                <w:sz w:val="32"/>
                                <w:szCs w:val="32"/>
                              </w:rPr>
                            </w:pPr>
                            <w:r w:rsidRPr="004D74DF">
                              <w:rPr>
                                <w:rFonts w:hint="eastAsia"/>
                                <w:b/>
                                <w:bCs/>
                                <w:color w:val="000000" w:themeColor="text1"/>
                                <w:sz w:val="32"/>
                                <w:szCs w:val="32"/>
                              </w:rPr>
                              <w:t>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92136" id="正方形/長方形 3" o:spid="_x0000_s1030" style="position:absolute;margin-left:168.3pt;margin-top:9.3pt;width:35.2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" fillcolor="white [3212]" stroked="f" strokeweight="1pt">
                <v:textbox>
                  <w:txbxContent>
                    <w:p w14:paraId="1E86EFDB" w14:textId="4036EBB1" w:rsidR="004D74DF" w:rsidRPr="004D74DF" w:rsidRDefault="004D74DF" w:rsidP="004D74DF">
                      <w:pPr>
                        <w:rPr>
                          <w:b/>
                          <w:bCs/>
                          <w:color w:val="000000" w:themeColor="text1"/>
                          <w:sz w:val="32"/>
                          <w:szCs w:val="32"/>
                        </w:rPr>
                      </w:pPr>
                      <w:r w:rsidRPr="004D74DF">
                        <w:rPr>
                          <w:rFonts w:hint="eastAsia"/>
                          <w:b/>
                          <w:bCs/>
                          <w:color w:val="000000" w:themeColor="text1"/>
                          <w:sz w:val="32"/>
                          <w:szCs w:val="32"/>
                        </w:rPr>
                        <w:t>高</w:t>
                      </w:r>
                    </w:p>
                  </w:txbxContent>
                </v:textbox>
              </v:rect>
            </w:pict>
          </mc:Fallback>
        </mc:AlternateContent>
      </w:r>
      <w:r w:rsidR="004D74DF" w:rsidRPr="004D74DF">
        <w:rPr>
          <w:rFonts w:hint="eastAsia"/>
          <w:noProof/>
        </w:rPr>
        <mc:AlternateContent>
          <mc:Choice Requires="wps">
            <w:drawing>
              <wp:anchor distT="0" distB="0" distL="114300" distR="114300" simplePos="0" relativeHeight="251677696" behindDoc="0" locked="0" layoutInCell="1" allowOverlap="1" wp14:anchorId="418EB1CB" wp14:editId="01392C53">
                <wp:simplePos x="0" y="0"/>
                <wp:positionH relativeFrom="column">
                  <wp:posOffset>2085975</wp:posOffset>
                </wp:positionH>
                <wp:positionV relativeFrom="paragraph">
                  <wp:posOffset>2123440</wp:posOffset>
                </wp:positionV>
                <wp:extent cx="447675" cy="48577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447675" cy="485775"/>
                        </a:xfrm>
                        <a:prstGeom prst="rect">
                          <a:avLst/>
                        </a:prstGeom>
                        <a:solidFill>
                          <a:sysClr val="window" lastClr="FFFFFF"/>
                        </a:solidFill>
                        <a:ln w="12700" cap="flat" cmpd="sng" algn="ctr">
                          <a:noFill/>
                          <a:prstDash val="solid"/>
                          <a:miter lim="800000"/>
                        </a:ln>
                        <a:effectLst/>
                      </wps:spPr>
                      <wps:txbx>
                        <w:txbxContent>
                          <w:p w14:paraId="49C767B9" w14:textId="45FD237B" w:rsidR="004D74DF" w:rsidRPr="004D74DF" w:rsidRDefault="004D74DF" w:rsidP="004D74DF">
                            <w:pPr>
                              <w:rPr>
                                <w:b/>
                                <w:bCs/>
                                <w:color w:val="000000" w:themeColor="text1"/>
                                <w:sz w:val="32"/>
                                <w:szCs w:val="32"/>
                              </w:rPr>
                            </w:pPr>
                            <w:r>
                              <w:rPr>
                                <w:rFonts w:hint="eastAsia"/>
                                <w:b/>
                                <w:bCs/>
                                <w:color w:val="000000" w:themeColor="text1"/>
                                <w:sz w:val="32"/>
                                <w:szCs w:val="32"/>
                              </w:rPr>
                              <w:t>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EB1CB" id="正方形/長方形 6" o:spid="_x0000_s1031" style="position:absolute;margin-left:164.25pt;margin-top:167.2pt;width:35.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" fillcolor="window" stroked="f" strokeweight="1pt">
                <v:textbox>
                  <w:txbxContent>
                    <w:p w14:paraId="49C767B9" w14:textId="45FD237B" w:rsidR="004D74DF" w:rsidRPr="004D74DF" w:rsidRDefault="004D74DF" w:rsidP="004D74DF">
                      <w:pPr>
                        <w:rPr>
                          <w:b/>
                          <w:bCs/>
                          <w:color w:val="000000" w:themeColor="text1"/>
                          <w:sz w:val="32"/>
                          <w:szCs w:val="32"/>
                        </w:rPr>
                      </w:pPr>
                      <w:r>
                        <w:rPr>
                          <w:rFonts w:hint="eastAsia"/>
                          <w:b/>
                          <w:bCs/>
                          <w:color w:val="000000" w:themeColor="text1"/>
                          <w:sz w:val="32"/>
                          <w:szCs w:val="32"/>
                        </w:rPr>
                        <w:t>低</w:t>
                      </w:r>
                    </w:p>
                  </w:txbxContent>
                </v:textbox>
              </v:rect>
            </w:pict>
          </mc:Fallback>
        </mc:AlternateContent>
      </w:r>
      <w:r w:rsidR="00541E0D">
        <w:rPr>
          <w:rFonts w:hint="eastAsia"/>
        </w:rPr>
        <w:t xml:space="preserve">　　　　　　</w:t>
      </w:r>
      <w:r w:rsidR="004D74DF">
        <w:rPr>
          <w:rFonts w:hint="eastAsia"/>
        </w:rPr>
        <w:t xml:space="preserve">　　　　　　　　　　　　</w:t>
      </w:r>
      <w:r w:rsidR="00541E0D">
        <w:rPr>
          <w:rFonts w:hint="eastAsia"/>
        </w:rPr>
        <w:t xml:space="preserve">　</w:t>
      </w:r>
      <w:r w:rsidR="004D74DF">
        <w:rPr>
          <w:noProof/>
        </w:rPr>
        <w:drawing>
          <wp:inline distT="0" distB="0" distL="0" distR="0" wp14:anchorId="525C90EF" wp14:editId="4430F7F7">
            <wp:extent cx="3400425" cy="2665092"/>
            <wp:effectExtent l="0" t="0" r="0" b="2540"/>
            <wp:docPr id="49155" name="図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EB90EF-7D8B-4B3B-9482-F7CD3D59A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図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EB90EF-7D8B-4B3B-9482-F7CD3D59A646}"/>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916" cy="2670963"/>
                    </a:xfrm>
                    <a:prstGeom prst="rect">
                      <a:avLst/>
                    </a:prstGeom>
                    <a:noFill/>
                    <a:ln>
                      <a:noFill/>
                    </a:ln>
                  </pic:spPr>
                </pic:pic>
              </a:graphicData>
            </a:graphic>
          </wp:inline>
        </w:drawing>
      </w:r>
    </w:p>
    <w:p w14:paraId="754DAAE5" w14:textId="2B49DD9F" w:rsidR="0030731F" w:rsidRDefault="007D34DB" w:rsidP="00541E0D">
      <w:pPr>
        <w:ind w:rightChars="-540" w:right="-1134"/>
      </w:pPr>
      <w:r w:rsidRPr="004D74DF">
        <w:rPr>
          <w:rFonts w:hint="eastAsia"/>
          <w:noProof/>
        </w:rPr>
        <mc:AlternateContent>
          <mc:Choice Requires="wps">
            <w:drawing>
              <wp:anchor distT="0" distB="0" distL="114300" distR="114300" simplePos="0" relativeHeight="251683840" behindDoc="0" locked="0" layoutInCell="1" allowOverlap="1" wp14:anchorId="75D56171" wp14:editId="264CB0D6">
                <wp:simplePos x="0" y="0"/>
                <wp:positionH relativeFrom="column">
                  <wp:posOffset>3566160</wp:posOffset>
                </wp:positionH>
                <wp:positionV relativeFrom="paragraph">
                  <wp:posOffset>99060</wp:posOffset>
                </wp:positionV>
                <wp:extent cx="1485900" cy="447675"/>
                <wp:effectExtent l="19050" t="19050" r="19050" b="28575"/>
                <wp:wrapNone/>
                <wp:docPr id="12" name="正方形/長方形 12"/>
                <wp:cNvGraphicFramePr/>
                <a:graphic xmlns:a="http://schemas.openxmlformats.org/drawingml/2006/main">
                  <a:graphicData uri="http://schemas.microsoft.com/office/word/2010/wordprocessingShape">
                    <wps:wsp>
                      <wps:cNvSpPr/>
                      <wps:spPr>
                        <a:xfrm>
                          <a:off x="0" y="0"/>
                          <a:ext cx="1485900" cy="447675"/>
                        </a:xfrm>
                        <a:prstGeom prst="rect">
                          <a:avLst/>
                        </a:prstGeom>
                        <a:solidFill>
                          <a:sysClr val="window" lastClr="FFFFFF"/>
                        </a:solidFill>
                        <a:ln w="28575" cap="flat" cmpd="sng" algn="ctr">
                          <a:solidFill>
                            <a:schemeClr val="tx1"/>
                          </a:solidFill>
                          <a:prstDash val="solid"/>
                          <a:miter lim="800000"/>
                        </a:ln>
                        <a:effectLst/>
                      </wps:spPr>
                      <wps:txbx>
                        <w:txbxContent>
                          <w:p w14:paraId="65188602" w14:textId="21C0F443" w:rsidR="007D34DB"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D56171" id="正方形/長方形 12" o:spid="_x0000_s1032" style="position:absolute;margin-left:280.8pt;margin-top:7.8pt;width:117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" fillcolor="window" strokecolor="black [3213]" strokeweight="2.25pt">
                <v:textbox>
                  <w:txbxContent>
                    <w:p w14:paraId="65188602" w14:textId="21C0F443" w:rsidR="007D34DB" w:rsidRPr="004D74DF" w:rsidRDefault="007D34DB" w:rsidP="007D34DB">
                      <w:pPr>
                        <w:spacing w:line="240" w:lineRule="atLeast"/>
                        <w:jc w:val="center"/>
                        <w:rPr>
                          <w:b/>
                          <w:bCs/>
                          <w:color w:val="000000" w:themeColor="text1"/>
                          <w:sz w:val="32"/>
                          <w:szCs w:val="32"/>
                        </w:rPr>
                      </w:pPr>
                      <w:r>
                        <w:rPr>
                          <w:rFonts w:hint="eastAsia"/>
                          <w:b/>
                          <w:bCs/>
                          <w:color w:val="000000" w:themeColor="text1"/>
                          <w:sz w:val="32"/>
                          <w:szCs w:val="32"/>
                        </w:rPr>
                        <w:t>ア</w:t>
                      </w:r>
                    </w:p>
                  </w:txbxContent>
                </v:textbox>
              </v:rect>
            </w:pict>
          </mc:Fallback>
        </mc:AlternateContent>
      </w:r>
    </w:p>
    <w:p w14:paraId="1AB44886" w14:textId="6454FBB9" w:rsidR="00541E0D" w:rsidRDefault="00541E0D" w:rsidP="00541E0D">
      <w:pPr>
        <w:ind w:rightChars="-540" w:right="-1134"/>
      </w:pPr>
      <w:r>
        <w:rPr>
          <w:rFonts w:hint="eastAsia"/>
        </w:rPr>
        <w:t xml:space="preserve">　　　　　　　　　　　　</w:t>
      </w:r>
    </w:p>
    <w:p w14:paraId="1D517558" w14:textId="358A9183" w:rsidR="00541E0D" w:rsidRDefault="00541E0D">
      <w:pPr>
        <w:ind w:right="-1252"/>
      </w:pPr>
      <w:r>
        <w:rPr>
          <w:rFonts w:hint="eastAsia"/>
        </w:rPr>
        <w:t xml:space="preserve">　　　</w:t>
      </w:r>
    </w:p>
    <w:p w14:paraId="50B9F1D5" w14:textId="2C08F207" w:rsidR="00541E0D" w:rsidRDefault="00541E0D">
      <w:pPr>
        <w:ind w:right="-1252"/>
      </w:pPr>
    </w:p>
    <w:p w14:paraId="6E39D2C7" w14:textId="3B580D23" w:rsidR="004335A3" w:rsidRDefault="004335A3">
      <w:pPr>
        <w:ind w:right="-1252"/>
      </w:pPr>
    </w:p>
    <w:p w14:paraId="3BFCC079" w14:textId="77777777" w:rsidR="004335A3" w:rsidRPr="004335A3" w:rsidRDefault="004335A3">
      <w:pPr>
        <w:ind w:right="-1252"/>
      </w:pPr>
    </w:p>
    <w:p w14:paraId="771CD06D" w14:textId="2BAEB723" w:rsidR="00561298" w:rsidRDefault="00561298">
      <w:pPr>
        <w:ind w:right="-1252"/>
      </w:pPr>
    </w:p>
    <w:p w14:paraId="68B48517" w14:textId="7062B937" w:rsidR="004335A3" w:rsidRDefault="004335A3">
      <w:pPr>
        <w:ind w:right="-1252"/>
      </w:pPr>
    </w:p>
    <w:p w14:paraId="16686879" w14:textId="77777777" w:rsidR="004335A3" w:rsidRDefault="004335A3">
      <w:pPr>
        <w:ind w:right="-1252"/>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9115"/>
      </w:tblGrid>
      <w:tr w:rsidR="00F07880" w14:paraId="4C6C1565" w14:textId="77777777" w:rsidTr="001A7AEE">
        <w:tc>
          <w:tcPr>
            <w:tcW w:w="406" w:type="pct"/>
          </w:tcPr>
          <w:p w14:paraId="71D12DE2" w14:textId="1A050F8D" w:rsidR="00F07880" w:rsidRDefault="00F07880" w:rsidP="00C720EA">
            <w:pPr>
              <w:ind w:right="-1252"/>
            </w:pPr>
            <w:r>
              <w:rPr>
                <w:rFonts w:hint="eastAsia"/>
              </w:rPr>
              <w:t>問題5</w:t>
            </w:r>
          </w:p>
        </w:tc>
        <w:tc>
          <w:tcPr>
            <w:tcW w:w="4594" w:type="pct"/>
          </w:tcPr>
          <w:p w14:paraId="00DA2939" w14:textId="0000A13C" w:rsidR="00F07880" w:rsidRDefault="00F07880" w:rsidP="0087147C">
            <w:r w:rsidRPr="00541E0D">
              <w:rPr>
                <w:rFonts w:hint="eastAsia"/>
              </w:rPr>
              <w:t>「建築物と石綿関連疾患、気中石綿濃度、健康影響評価」に関する①～④の記述のうち、</w:t>
            </w:r>
            <w:r>
              <w:rPr>
                <w:rFonts w:hint="eastAsia"/>
              </w:rPr>
              <w:t>不適切なもの</w:t>
            </w:r>
            <w:r w:rsidRPr="00541E0D">
              <w:rPr>
                <w:rFonts w:hint="eastAsia"/>
              </w:rPr>
              <w:t>を選びなさい。</w:t>
            </w:r>
          </w:p>
        </w:tc>
      </w:tr>
      <w:tr w:rsidR="00F07880" w14:paraId="109F6E73" w14:textId="77777777" w:rsidTr="001A7AEE">
        <w:tc>
          <w:tcPr>
            <w:tcW w:w="406" w:type="pct"/>
          </w:tcPr>
          <w:p w14:paraId="152ACF5C" w14:textId="77777777" w:rsidR="00F07880" w:rsidRDefault="00F07880" w:rsidP="00C720EA">
            <w:pPr>
              <w:ind w:right="-1252"/>
            </w:pPr>
          </w:p>
        </w:tc>
        <w:tc>
          <w:tcPr>
            <w:tcW w:w="4594" w:type="pct"/>
          </w:tcPr>
          <w:p w14:paraId="2661CA6D" w14:textId="7070BDF8" w:rsidR="00F07880" w:rsidRDefault="00F07880" w:rsidP="0087147C">
            <w:pPr>
              <w:pStyle w:val="a4"/>
              <w:numPr>
                <w:ilvl w:val="0"/>
                <w:numId w:val="4"/>
              </w:numPr>
              <w:ind w:leftChars="0"/>
            </w:pPr>
            <w:r w:rsidRPr="00541E0D">
              <w:rPr>
                <w:rFonts w:hint="eastAsia"/>
              </w:rPr>
              <w:t>吹付け石綿が使用されている建築物では、物理的な接触により石綿の飛散が発生する。例えば、天井面へボールや棒を当てる場合は</w:t>
            </w:r>
            <w:r w:rsidRPr="00541E0D">
              <w:t>12～18f/Lで、ほうきでこする場合も、石綿繊維の気中濃度差はないという結果が報告されている。</w:t>
            </w:r>
          </w:p>
        </w:tc>
      </w:tr>
      <w:tr w:rsidR="00F07880" w14:paraId="34B539D1" w14:textId="77777777" w:rsidTr="001A7AEE">
        <w:tc>
          <w:tcPr>
            <w:tcW w:w="406" w:type="pct"/>
          </w:tcPr>
          <w:p w14:paraId="399A42DF" w14:textId="77777777" w:rsidR="00F07880" w:rsidRDefault="00F07880" w:rsidP="00C720EA">
            <w:pPr>
              <w:ind w:right="-1252"/>
            </w:pPr>
          </w:p>
        </w:tc>
        <w:tc>
          <w:tcPr>
            <w:tcW w:w="4594" w:type="pct"/>
          </w:tcPr>
          <w:p w14:paraId="3DA29DC6" w14:textId="77777777" w:rsidR="00F07880" w:rsidRDefault="00F07880" w:rsidP="0087147C">
            <w:pPr>
              <w:pStyle w:val="a4"/>
              <w:numPr>
                <w:ilvl w:val="0"/>
                <w:numId w:val="4"/>
              </w:numPr>
              <w:ind w:leftChars="0"/>
            </w:pPr>
            <w:r w:rsidRPr="00541E0D">
              <w:rPr>
                <w:rFonts w:hint="eastAsia"/>
              </w:rPr>
              <w:t>日本において「吹付け石綿のある部屋・建物・倉庫等での作業（建設業以外）」に</w:t>
            </w:r>
          </w:p>
          <w:p w14:paraId="6E044418" w14:textId="3034C98F" w:rsidR="00F07880" w:rsidRDefault="00F07880" w:rsidP="0087147C">
            <w:pPr>
              <w:pStyle w:val="a4"/>
              <w:ind w:leftChars="0" w:left="420"/>
            </w:pPr>
            <w:r w:rsidRPr="00541E0D">
              <w:rPr>
                <w:rFonts w:hint="eastAsia"/>
              </w:rPr>
              <w:t>分類された石綿関連疾患の発症事例は、</w:t>
            </w:r>
            <w:r w:rsidRPr="00541E0D">
              <w:t>100名を超えていて、疾患としては、中皮腫が最も多い。</w:t>
            </w:r>
          </w:p>
        </w:tc>
      </w:tr>
      <w:tr w:rsidR="00F07880" w14:paraId="33948847" w14:textId="77777777" w:rsidTr="001A7AEE">
        <w:tc>
          <w:tcPr>
            <w:tcW w:w="406" w:type="pct"/>
          </w:tcPr>
          <w:p w14:paraId="39E8B40D" w14:textId="77777777" w:rsidR="00F07880" w:rsidRDefault="00F07880" w:rsidP="00C720EA">
            <w:pPr>
              <w:ind w:right="-1252"/>
            </w:pPr>
          </w:p>
        </w:tc>
        <w:tc>
          <w:tcPr>
            <w:tcW w:w="4594" w:type="pct"/>
          </w:tcPr>
          <w:p w14:paraId="2F503881" w14:textId="3A0E1C94" w:rsidR="00F07880" w:rsidRDefault="00F07880" w:rsidP="0087147C">
            <w:pPr>
              <w:pStyle w:val="a4"/>
              <w:numPr>
                <w:ilvl w:val="0"/>
                <w:numId w:val="4"/>
              </w:numPr>
              <w:ind w:leftChars="0"/>
            </w:pPr>
            <w:r w:rsidRPr="00541E0D">
              <w:rPr>
                <w:rFonts w:hint="eastAsia"/>
              </w:rPr>
              <w:t>建設業の石綿ばく露は、主に</w:t>
            </w:r>
            <w:r w:rsidRPr="00541E0D">
              <w:t>(1)新築時の吹付け、切断、加工等によるもの、(2)建築物維持管理・補修等の吹付け石綿及び飛散しやすい石綿含有建材によるもの、(3)建築物改築及び解体時の石綿含有建材によるものの３種類である。</w:t>
            </w:r>
          </w:p>
        </w:tc>
      </w:tr>
      <w:tr w:rsidR="00F07880" w14:paraId="1A7A5E67" w14:textId="77777777" w:rsidTr="001A7AEE">
        <w:tc>
          <w:tcPr>
            <w:tcW w:w="406" w:type="pct"/>
          </w:tcPr>
          <w:p w14:paraId="0CF7E3E9" w14:textId="77777777" w:rsidR="00F07880" w:rsidRDefault="00F07880" w:rsidP="00C720EA">
            <w:pPr>
              <w:ind w:right="-1252"/>
            </w:pPr>
          </w:p>
        </w:tc>
        <w:tc>
          <w:tcPr>
            <w:tcW w:w="4594" w:type="pct"/>
          </w:tcPr>
          <w:p w14:paraId="1CEF1160" w14:textId="4A6B1F60" w:rsidR="00F07880" w:rsidRDefault="00F07880" w:rsidP="0087147C">
            <w:pPr>
              <w:pStyle w:val="a4"/>
              <w:numPr>
                <w:ilvl w:val="0"/>
                <w:numId w:val="4"/>
              </w:numPr>
              <w:ind w:leftChars="0"/>
            </w:pPr>
            <w:r w:rsidRPr="00541E0D">
              <w:rPr>
                <w:rFonts w:hint="eastAsia"/>
              </w:rPr>
              <w:t>建築物に使用されている吹付け石綿の目視による劣化判定と、気中石綿濃度との間の相関性は明確ではない。</w:t>
            </w:r>
          </w:p>
        </w:tc>
      </w:tr>
    </w:tbl>
    <w:p w14:paraId="294FA22D" w14:textId="46E46D7E" w:rsidR="007F06C0" w:rsidRDefault="007F06C0" w:rsidP="00B43600">
      <w:pPr>
        <w:ind w:right="140"/>
      </w:pPr>
    </w:p>
    <w:p w14:paraId="038C215D" w14:textId="30E3A8EB" w:rsidR="00541E0D" w:rsidRDefault="00541E0D" w:rsidP="0087147C">
      <w:pPr>
        <w:ind w:right="423"/>
      </w:pPr>
      <w:r>
        <w:rPr>
          <w:rFonts w:hint="eastAsia"/>
        </w:rPr>
        <w:t xml:space="preserve">　　　　</w:t>
      </w:r>
      <w:r w:rsidR="001A7AEE">
        <w:rPr>
          <w:rFonts w:hint="eastAsia"/>
        </w:rPr>
        <w:t xml:space="preserve"> </w:t>
      </w:r>
      <w:r w:rsidR="001A7AEE">
        <w:t xml:space="preserve"> </w:t>
      </w:r>
      <w:r w:rsidRPr="00561298">
        <w:rPr>
          <w:rFonts w:hint="eastAsia"/>
          <w:b/>
          <w:bCs/>
          <w:sz w:val="24"/>
          <w:szCs w:val="28"/>
        </w:rPr>
        <w:t>【一般】第２章　建築物石綿含有建材調査に関する基礎知識</w:t>
      </w:r>
      <w:r w:rsidRPr="00541E0D">
        <w:rPr>
          <w:rFonts w:hint="eastAsia"/>
        </w:rPr>
        <w:t xml:space="preserve">　</w:t>
      </w:r>
      <w:r w:rsidR="000E0E2C" w:rsidRPr="000E0E2C">
        <w:rPr>
          <w:rFonts w:hint="eastAsia"/>
          <w:b/>
          <w:bCs/>
          <w:sz w:val="24"/>
          <w:szCs w:val="24"/>
        </w:rPr>
        <w:t>2</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72"/>
      </w:tblGrid>
      <w:tr w:rsidR="001A7AEE" w14:paraId="5E81B3CB" w14:textId="77777777" w:rsidTr="008B6968">
        <w:tc>
          <w:tcPr>
            <w:tcW w:w="846" w:type="dxa"/>
          </w:tcPr>
          <w:p w14:paraId="504E3562" w14:textId="7D3DE4BE" w:rsidR="001A7AEE" w:rsidRDefault="001A7AEE" w:rsidP="00C720EA">
            <w:pPr>
              <w:ind w:right="-1252"/>
            </w:pPr>
            <w:r>
              <w:rPr>
                <w:rFonts w:hint="eastAsia"/>
              </w:rPr>
              <w:t>問題6</w:t>
            </w:r>
          </w:p>
        </w:tc>
        <w:tc>
          <w:tcPr>
            <w:tcW w:w="9072" w:type="dxa"/>
          </w:tcPr>
          <w:p w14:paraId="6362C08C" w14:textId="50863317" w:rsidR="001A7AEE" w:rsidRDefault="001A7AEE" w:rsidP="0087147C">
            <w:pPr>
              <w:ind w:right="180"/>
            </w:pPr>
            <w:r w:rsidRPr="00082112">
              <w:rPr>
                <w:rFonts w:hint="eastAsia"/>
              </w:rPr>
              <w:t>「大気汚染防止法、建築基準法その他関係法令」に関する①～④の記述のうち、</w:t>
            </w:r>
            <w:r>
              <w:rPr>
                <w:rFonts w:hint="eastAsia"/>
              </w:rPr>
              <w:t>不適切なもの</w:t>
            </w:r>
            <w:r w:rsidRPr="00082112">
              <w:rPr>
                <w:rFonts w:hint="eastAsia"/>
              </w:rPr>
              <w:t>を選びなさい。</w:t>
            </w:r>
          </w:p>
        </w:tc>
      </w:tr>
      <w:tr w:rsidR="001A7AEE" w14:paraId="618FDBF7" w14:textId="77777777" w:rsidTr="008B6968">
        <w:tc>
          <w:tcPr>
            <w:tcW w:w="846" w:type="dxa"/>
          </w:tcPr>
          <w:p w14:paraId="690D1D0A" w14:textId="77777777" w:rsidR="001A7AEE" w:rsidRDefault="001A7AEE" w:rsidP="00C720EA">
            <w:pPr>
              <w:ind w:right="-1252"/>
            </w:pPr>
          </w:p>
        </w:tc>
        <w:tc>
          <w:tcPr>
            <w:tcW w:w="9072" w:type="dxa"/>
          </w:tcPr>
          <w:p w14:paraId="371FFF3F" w14:textId="0C787798" w:rsidR="001A7AEE" w:rsidRDefault="001A7AEE" w:rsidP="0087147C">
            <w:pPr>
              <w:pStyle w:val="a4"/>
              <w:numPr>
                <w:ilvl w:val="0"/>
                <w:numId w:val="5"/>
              </w:numPr>
              <w:ind w:leftChars="0" w:right="180"/>
            </w:pPr>
            <w:r w:rsidRPr="00082112">
              <w:rPr>
                <w:rFonts w:hint="eastAsia"/>
              </w:rPr>
              <w:t>建設工事に係る資材の再資源化等に関する法律（建設リサイクル法）では、建築物等の分別解体等のための調査が義務づけられており、また、自治体の条例でも調査義務が課せられている場合もある。</w:t>
            </w:r>
          </w:p>
        </w:tc>
      </w:tr>
      <w:tr w:rsidR="001A7AEE" w14:paraId="10D3D71A" w14:textId="77777777" w:rsidTr="008B6968">
        <w:tc>
          <w:tcPr>
            <w:tcW w:w="846" w:type="dxa"/>
          </w:tcPr>
          <w:p w14:paraId="1AEE7DD4" w14:textId="77777777" w:rsidR="001A7AEE" w:rsidRDefault="001A7AEE" w:rsidP="00C720EA">
            <w:pPr>
              <w:ind w:right="-1252"/>
            </w:pPr>
          </w:p>
        </w:tc>
        <w:tc>
          <w:tcPr>
            <w:tcW w:w="9072" w:type="dxa"/>
          </w:tcPr>
          <w:p w14:paraId="4A5DF02D" w14:textId="0490AEE1" w:rsidR="001A7AEE" w:rsidRDefault="001A7AEE" w:rsidP="0087147C">
            <w:pPr>
              <w:pStyle w:val="a4"/>
              <w:numPr>
                <w:ilvl w:val="0"/>
                <w:numId w:val="5"/>
              </w:numPr>
              <w:ind w:leftChars="0" w:right="180"/>
            </w:pPr>
            <w:r w:rsidRPr="00082112">
              <w:rPr>
                <w:rFonts w:hint="eastAsia"/>
              </w:rPr>
              <w:t>大気汚染防止法の規制の対象作業は、石綿を飛散させる原因となる建築材料が使用されている建築物の解体、改修等が対象となる。</w:t>
            </w:r>
          </w:p>
        </w:tc>
      </w:tr>
      <w:tr w:rsidR="001A7AEE" w14:paraId="57CD7864" w14:textId="77777777" w:rsidTr="008B6968">
        <w:tc>
          <w:tcPr>
            <w:tcW w:w="846" w:type="dxa"/>
          </w:tcPr>
          <w:p w14:paraId="6B747ACD" w14:textId="77777777" w:rsidR="001A7AEE" w:rsidRDefault="001A7AEE" w:rsidP="00C720EA">
            <w:pPr>
              <w:ind w:right="-1252"/>
            </w:pPr>
          </w:p>
        </w:tc>
        <w:tc>
          <w:tcPr>
            <w:tcW w:w="9072" w:type="dxa"/>
          </w:tcPr>
          <w:p w14:paraId="6E97FCE3" w14:textId="3D91AB1B" w:rsidR="001A7AEE" w:rsidRDefault="001A7AEE" w:rsidP="00082112">
            <w:pPr>
              <w:pStyle w:val="a4"/>
              <w:numPr>
                <w:ilvl w:val="0"/>
                <w:numId w:val="5"/>
              </w:numPr>
              <w:ind w:leftChars="0" w:right="-1252"/>
            </w:pPr>
            <w:r w:rsidRPr="00082112">
              <w:rPr>
                <w:rFonts w:hint="eastAsia"/>
              </w:rPr>
              <w:t>大気汚染防止法では、石綿含有仕上塗材は特定建築材料に該当する。</w:t>
            </w:r>
          </w:p>
        </w:tc>
      </w:tr>
      <w:tr w:rsidR="001A7AEE" w14:paraId="16F7FF6B" w14:textId="77777777" w:rsidTr="008B6968">
        <w:tc>
          <w:tcPr>
            <w:tcW w:w="846" w:type="dxa"/>
          </w:tcPr>
          <w:p w14:paraId="3F833D6F" w14:textId="77777777" w:rsidR="001A7AEE" w:rsidRDefault="001A7AEE" w:rsidP="00C720EA">
            <w:pPr>
              <w:ind w:right="-1252"/>
            </w:pPr>
          </w:p>
        </w:tc>
        <w:tc>
          <w:tcPr>
            <w:tcW w:w="9072" w:type="dxa"/>
          </w:tcPr>
          <w:p w14:paraId="3B027804" w14:textId="77777777" w:rsidR="008B6968" w:rsidRDefault="001A7AEE" w:rsidP="008B6968">
            <w:pPr>
              <w:pStyle w:val="a4"/>
              <w:numPr>
                <w:ilvl w:val="0"/>
                <w:numId w:val="5"/>
              </w:numPr>
              <w:ind w:leftChars="0" w:right="-678"/>
            </w:pPr>
            <w:r w:rsidRPr="00082112">
              <w:rPr>
                <w:rFonts w:hint="eastAsia"/>
              </w:rPr>
              <w:t>大気汚染防止法は、大気汚染に関して、職場における労働者の安全と健康を確保すると</w:t>
            </w:r>
          </w:p>
          <w:p w14:paraId="28D88F23" w14:textId="5F2574E6" w:rsidR="001A7AEE" w:rsidRDefault="001A7AEE" w:rsidP="008B6968">
            <w:pPr>
              <w:pStyle w:val="a4"/>
              <w:ind w:leftChars="0" w:left="420" w:right="-678"/>
            </w:pPr>
            <w:r w:rsidRPr="00082112">
              <w:rPr>
                <w:rFonts w:hint="eastAsia"/>
              </w:rPr>
              <w:t>ともに、生活環境を保全することを目的に</w:t>
            </w:r>
            <w:r w:rsidRPr="00082112">
              <w:t>1968（昭和43）年に制定された。</w:t>
            </w:r>
          </w:p>
        </w:tc>
      </w:tr>
    </w:tbl>
    <w:p w14:paraId="66FE3311" w14:textId="692F0C0A"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41"/>
        <w:gridCol w:w="8931"/>
      </w:tblGrid>
      <w:tr w:rsidR="00C94BB6" w14:paraId="53A5F049" w14:textId="77777777" w:rsidTr="00C94BB6">
        <w:tc>
          <w:tcPr>
            <w:tcW w:w="987" w:type="dxa"/>
            <w:gridSpan w:val="2"/>
          </w:tcPr>
          <w:p w14:paraId="2546AD42" w14:textId="77777777" w:rsidR="00C94BB6" w:rsidRDefault="00C94BB6" w:rsidP="009D4DC1">
            <w:pPr>
              <w:ind w:right="-1252"/>
            </w:pPr>
            <w:r>
              <w:rPr>
                <w:rFonts w:hint="eastAsia"/>
              </w:rPr>
              <w:t>問題7</w:t>
            </w:r>
          </w:p>
        </w:tc>
        <w:tc>
          <w:tcPr>
            <w:tcW w:w="8931" w:type="dxa"/>
          </w:tcPr>
          <w:p w14:paraId="23717BC5" w14:textId="77777777" w:rsidR="00C94BB6" w:rsidRDefault="00C94BB6" w:rsidP="009D4DC1">
            <w:pPr>
              <w:ind w:right="113"/>
            </w:pPr>
            <w:r w:rsidRPr="00217289">
              <w:rPr>
                <w:rFonts w:hint="eastAsia"/>
              </w:rPr>
              <w:t>「大気汚染防止法、建築基準法その他関係法令」に関する①～④の記述のうち、不適切なものを選びなさい。</w:t>
            </w:r>
          </w:p>
        </w:tc>
      </w:tr>
      <w:tr w:rsidR="00C94BB6" w14:paraId="131FB745" w14:textId="77777777" w:rsidTr="00C94BB6">
        <w:tc>
          <w:tcPr>
            <w:tcW w:w="987" w:type="dxa"/>
            <w:gridSpan w:val="2"/>
          </w:tcPr>
          <w:p w14:paraId="38DE5C7C" w14:textId="77777777" w:rsidR="00C94BB6" w:rsidRDefault="00C94BB6" w:rsidP="009D4DC1">
            <w:pPr>
              <w:ind w:right="-1252"/>
            </w:pPr>
          </w:p>
        </w:tc>
        <w:tc>
          <w:tcPr>
            <w:tcW w:w="8931" w:type="dxa"/>
          </w:tcPr>
          <w:p w14:paraId="458ED21F" w14:textId="77777777" w:rsidR="00C94BB6" w:rsidRDefault="00C94BB6" w:rsidP="00C94BB6">
            <w:pPr>
              <w:pStyle w:val="a4"/>
              <w:numPr>
                <w:ilvl w:val="0"/>
                <w:numId w:val="39"/>
              </w:numPr>
              <w:ind w:leftChars="0" w:right="113"/>
            </w:pPr>
            <w:r w:rsidRPr="00217289">
              <w:rPr>
                <w:rFonts w:hint="eastAsia"/>
              </w:rPr>
              <w:t>解体等工事が平成</w:t>
            </w:r>
            <w:r w:rsidRPr="00217289">
              <w:t>18（2006)年９月１日以降に工事着手した建築物の解体、改修等の建設工事に該当する場合は、特定建築材料の有無の目視による調査は不要とする。</w:t>
            </w:r>
          </w:p>
        </w:tc>
      </w:tr>
      <w:tr w:rsidR="00C94BB6" w14:paraId="7DE8B91A" w14:textId="77777777" w:rsidTr="00C94BB6">
        <w:tc>
          <w:tcPr>
            <w:tcW w:w="987" w:type="dxa"/>
            <w:gridSpan w:val="2"/>
          </w:tcPr>
          <w:p w14:paraId="5831324F" w14:textId="77777777" w:rsidR="00C94BB6" w:rsidRDefault="00C94BB6" w:rsidP="009D4DC1">
            <w:pPr>
              <w:ind w:right="-1252"/>
            </w:pPr>
          </w:p>
        </w:tc>
        <w:tc>
          <w:tcPr>
            <w:tcW w:w="8931" w:type="dxa"/>
          </w:tcPr>
          <w:p w14:paraId="7263E8D9" w14:textId="77777777" w:rsidR="00C94BB6" w:rsidRDefault="00C94BB6" w:rsidP="00C94BB6">
            <w:pPr>
              <w:pStyle w:val="a4"/>
              <w:numPr>
                <w:ilvl w:val="0"/>
                <w:numId w:val="39"/>
              </w:numPr>
              <w:ind w:leftChars="0" w:right="113"/>
            </w:pPr>
            <w:r w:rsidRPr="00217289">
              <w:rPr>
                <w:rFonts w:hint="eastAsia"/>
              </w:rPr>
              <w:t>大気汚染防止法の定めにより、元請業者が行った事前調査に関する記録は、解体等工事が終了した日から３年間保存する。</w:t>
            </w:r>
          </w:p>
        </w:tc>
      </w:tr>
      <w:tr w:rsidR="00C94BB6" w14:paraId="21F543FD" w14:textId="77777777" w:rsidTr="00C94BB6">
        <w:tc>
          <w:tcPr>
            <w:tcW w:w="987" w:type="dxa"/>
            <w:gridSpan w:val="2"/>
          </w:tcPr>
          <w:p w14:paraId="228D06F9" w14:textId="77777777" w:rsidR="00C94BB6" w:rsidRDefault="00C94BB6" w:rsidP="009D4DC1">
            <w:pPr>
              <w:ind w:right="-1252"/>
            </w:pPr>
          </w:p>
        </w:tc>
        <w:tc>
          <w:tcPr>
            <w:tcW w:w="8931" w:type="dxa"/>
          </w:tcPr>
          <w:p w14:paraId="1751389B" w14:textId="77777777" w:rsidR="00C94BB6" w:rsidRDefault="00C94BB6" w:rsidP="00C94BB6">
            <w:pPr>
              <w:pStyle w:val="a4"/>
              <w:numPr>
                <w:ilvl w:val="0"/>
                <w:numId w:val="39"/>
              </w:numPr>
              <w:ind w:leftChars="0" w:right="38"/>
            </w:pPr>
            <w:r w:rsidRPr="00217289">
              <w:rPr>
                <w:rFonts w:hint="eastAsia"/>
              </w:rPr>
              <w:t>解体等工事の元請業者又は自主施工者が行う事前調査結果は、工事期間中保管していれば、掲示は不要である。</w:t>
            </w:r>
          </w:p>
        </w:tc>
      </w:tr>
      <w:tr w:rsidR="00C94BB6" w14:paraId="5F31F5F0" w14:textId="77777777" w:rsidTr="00C94BB6">
        <w:tc>
          <w:tcPr>
            <w:tcW w:w="987" w:type="dxa"/>
            <w:gridSpan w:val="2"/>
          </w:tcPr>
          <w:p w14:paraId="3B4ACF51" w14:textId="77777777" w:rsidR="00C94BB6" w:rsidRDefault="00C94BB6" w:rsidP="009D4DC1">
            <w:pPr>
              <w:ind w:right="-1252"/>
            </w:pPr>
          </w:p>
        </w:tc>
        <w:tc>
          <w:tcPr>
            <w:tcW w:w="8931" w:type="dxa"/>
          </w:tcPr>
          <w:p w14:paraId="40001BA9" w14:textId="77777777" w:rsidR="00C94BB6" w:rsidRDefault="00C94BB6" w:rsidP="00C94BB6">
            <w:pPr>
              <w:pStyle w:val="a4"/>
              <w:numPr>
                <w:ilvl w:val="0"/>
                <w:numId w:val="39"/>
              </w:numPr>
              <w:ind w:leftChars="0"/>
            </w:pPr>
            <w:r w:rsidRPr="00217289">
              <w:rPr>
                <w:rFonts w:hint="eastAsia"/>
              </w:rPr>
              <w:t>大気汚染防止法では、建築物を解体する作業を伴う建設工事であって、当該作業の対象となる床面積の合計が</w:t>
            </w:r>
            <w:r w:rsidRPr="00217289">
              <w:t>80m2 以上であるものについては、調査結果の都道府県知事へ報告が義務付けられている。</w:t>
            </w:r>
          </w:p>
        </w:tc>
      </w:tr>
      <w:tr w:rsidR="001A7AEE" w14:paraId="5142BBAC" w14:textId="77777777" w:rsidTr="001A7AEE">
        <w:tc>
          <w:tcPr>
            <w:tcW w:w="846" w:type="dxa"/>
          </w:tcPr>
          <w:p w14:paraId="58A89179" w14:textId="296BB5EA" w:rsidR="001A7AEE" w:rsidRDefault="001A7AEE" w:rsidP="00C720EA">
            <w:pPr>
              <w:ind w:right="-1252"/>
            </w:pPr>
            <w:r>
              <w:rPr>
                <w:rFonts w:hint="eastAsia"/>
              </w:rPr>
              <w:lastRenderedPageBreak/>
              <w:t>問題8</w:t>
            </w:r>
          </w:p>
        </w:tc>
        <w:tc>
          <w:tcPr>
            <w:tcW w:w="9072" w:type="dxa"/>
            <w:gridSpan w:val="2"/>
          </w:tcPr>
          <w:p w14:paraId="55E1C4AB" w14:textId="43CFA8AA" w:rsidR="001A7AEE" w:rsidRDefault="001A7AEE" w:rsidP="0087147C">
            <w:r w:rsidRPr="00217289">
              <w:rPr>
                <w:rFonts w:hint="eastAsia"/>
              </w:rPr>
              <w:t>下表は、建設リサイクル法の対象建設工事と規模である。選択肢①、②、③、④は、表中の空欄ア、イ、ウ、エに該当する規模を示したものである。規模の組合せとして正しいものを選びなさい。</w:t>
            </w:r>
          </w:p>
        </w:tc>
      </w:tr>
      <w:tr w:rsidR="001A7AEE" w14:paraId="527C430F" w14:textId="77777777" w:rsidTr="001A7AEE">
        <w:tc>
          <w:tcPr>
            <w:tcW w:w="846" w:type="dxa"/>
          </w:tcPr>
          <w:p w14:paraId="4A7D7303" w14:textId="77777777" w:rsidR="001A7AEE" w:rsidRDefault="001A7AEE" w:rsidP="00C720EA">
            <w:pPr>
              <w:ind w:right="-1252"/>
            </w:pPr>
          </w:p>
        </w:tc>
        <w:tc>
          <w:tcPr>
            <w:tcW w:w="9072" w:type="dxa"/>
            <w:gridSpan w:val="2"/>
          </w:tcPr>
          <w:p w14:paraId="686C0972" w14:textId="2BA7F0B4" w:rsidR="001A7AEE" w:rsidRDefault="001A7AEE" w:rsidP="00217289">
            <w:pPr>
              <w:ind w:right="-1252"/>
            </w:pPr>
            <w:r>
              <w:t>①</w:t>
            </w:r>
            <w:r>
              <w:rPr>
                <w:rFonts w:hint="eastAsia"/>
              </w:rPr>
              <w:t xml:space="preserve">　ア</w:t>
            </w:r>
            <w:r>
              <w:t>）建築物の床面積の合計80m２以上</w:t>
            </w:r>
          </w:p>
          <w:p w14:paraId="13B35839" w14:textId="76027661" w:rsidR="001A7AEE" w:rsidRDefault="001A7AEE" w:rsidP="00D35EDE">
            <w:pPr>
              <w:ind w:right="-1252" w:firstLineChars="150" w:firstLine="315"/>
            </w:pPr>
            <w:r>
              <w:t xml:space="preserve"> イ)　建築物の床面積の合計500m２以上</w:t>
            </w:r>
          </w:p>
          <w:p w14:paraId="624C3535" w14:textId="57844CEA" w:rsidR="001A7AEE" w:rsidRDefault="001A7AEE" w:rsidP="00217289">
            <w:pPr>
              <w:ind w:right="-1252"/>
            </w:pPr>
            <w:r>
              <w:rPr>
                <w:rFonts w:hint="eastAsia"/>
              </w:rPr>
              <w:t xml:space="preserve">　</w:t>
            </w:r>
            <w:r>
              <w:t xml:space="preserve">  ウ）請負代金の額500万円（税込）以上</w:t>
            </w:r>
          </w:p>
          <w:p w14:paraId="49B22683" w14:textId="09879995" w:rsidR="001A7AEE" w:rsidRDefault="001A7AEE" w:rsidP="00217289">
            <w:pPr>
              <w:ind w:right="-1252"/>
            </w:pPr>
            <w:r>
              <w:rPr>
                <w:rFonts w:hint="eastAsia"/>
              </w:rPr>
              <w:t xml:space="preserve">　</w:t>
            </w:r>
            <w:r>
              <w:t xml:space="preserve">  エ）請負代金の額1億円（税込）以上</w:t>
            </w:r>
          </w:p>
        </w:tc>
      </w:tr>
      <w:tr w:rsidR="001A7AEE" w14:paraId="7AB00122" w14:textId="77777777" w:rsidTr="001A7AEE">
        <w:tc>
          <w:tcPr>
            <w:tcW w:w="846" w:type="dxa"/>
          </w:tcPr>
          <w:p w14:paraId="2D514189" w14:textId="77777777" w:rsidR="001A7AEE" w:rsidRDefault="001A7AEE" w:rsidP="00C720EA">
            <w:pPr>
              <w:ind w:right="-1252"/>
            </w:pPr>
          </w:p>
        </w:tc>
        <w:tc>
          <w:tcPr>
            <w:tcW w:w="9072" w:type="dxa"/>
            <w:gridSpan w:val="2"/>
          </w:tcPr>
          <w:p w14:paraId="602CB75A" w14:textId="64C9EED9" w:rsidR="001A7AEE" w:rsidRDefault="001A7AEE" w:rsidP="00217289">
            <w:pPr>
              <w:ind w:right="-1252"/>
            </w:pPr>
            <w:r>
              <w:t>②</w:t>
            </w:r>
            <w:r>
              <w:rPr>
                <w:rFonts w:hint="eastAsia"/>
              </w:rPr>
              <w:t xml:space="preserve">　</w:t>
            </w:r>
            <w:r>
              <w:t>ア）建築物の床面積の合計100m２以上</w:t>
            </w:r>
          </w:p>
          <w:p w14:paraId="2E82E372" w14:textId="321BA42C" w:rsidR="001A7AEE" w:rsidRDefault="001A7AEE" w:rsidP="00217289">
            <w:pPr>
              <w:ind w:right="-1252"/>
            </w:pPr>
            <w:r>
              <w:rPr>
                <w:rFonts w:hint="eastAsia"/>
              </w:rPr>
              <w:t xml:space="preserve">　</w:t>
            </w:r>
            <w:r>
              <w:t xml:space="preserve">  イ)　建築物の床面積の合計500m２以上</w:t>
            </w:r>
          </w:p>
          <w:p w14:paraId="6E5C4788" w14:textId="69760AEB" w:rsidR="001A7AEE" w:rsidRDefault="001A7AEE" w:rsidP="00217289">
            <w:pPr>
              <w:ind w:right="-1252"/>
            </w:pPr>
            <w:r>
              <w:rPr>
                <w:rFonts w:hint="eastAsia"/>
              </w:rPr>
              <w:t xml:space="preserve">　 </w:t>
            </w:r>
            <w:r>
              <w:t xml:space="preserve"> ウ）請負代金の額500万円（税込）以上</w:t>
            </w:r>
          </w:p>
          <w:p w14:paraId="214BF984" w14:textId="708DB887" w:rsidR="001A7AEE" w:rsidRDefault="001A7AEE" w:rsidP="00217289">
            <w:pPr>
              <w:ind w:right="-1252"/>
            </w:pPr>
            <w:r>
              <w:rPr>
                <w:rFonts w:hint="eastAsia"/>
              </w:rPr>
              <w:t xml:space="preserve">　 </w:t>
            </w:r>
            <w:r>
              <w:t xml:space="preserve"> エ）請負代金の額1億円（税込）以上</w:t>
            </w:r>
          </w:p>
        </w:tc>
      </w:tr>
      <w:tr w:rsidR="001A7AEE" w14:paraId="5CD5DFAE" w14:textId="77777777" w:rsidTr="001A7AEE">
        <w:tc>
          <w:tcPr>
            <w:tcW w:w="846" w:type="dxa"/>
          </w:tcPr>
          <w:p w14:paraId="25E1C6F0" w14:textId="77777777" w:rsidR="001A7AEE" w:rsidRDefault="001A7AEE" w:rsidP="00C720EA">
            <w:pPr>
              <w:ind w:right="-1252"/>
            </w:pPr>
          </w:p>
        </w:tc>
        <w:tc>
          <w:tcPr>
            <w:tcW w:w="9072" w:type="dxa"/>
            <w:gridSpan w:val="2"/>
          </w:tcPr>
          <w:p w14:paraId="163BCAF6" w14:textId="31DCE349" w:rsidR="001A7AEE" w:rsidRDefault="001A7AEE" w:rsidP="00217289">
            <w:pPr>
              <w:ind w:right="-1252"/>
            </w:pPr>
            <w:r>
              <w:t>③</w:t>
            </w:r>
            <w:r>
              <w:rPr>
                <w:rFonts w:hint="eastAsia"/>
              </w:rPr>
              <w:t xml:space="preserve">　</w:t>
            </w:r>
            <w:r>
              <w:t>ア）請負代金の額500万円（税込）以上</w:t>
            </w:r>
          </w:p>
          <w:p w14:paraId="0EE5F000" w14:textId="07ED071C" w:rsidR="001A7AEE" w:rsidRDefault="001A7AEE" w:rsidP="00217289">
            <w:pPr>
              <w:ind w:right="-1252"/>
            </w:pPr>
            <w:r>
              <w:rPr>
                <w:rFonts w:hint="eastAsia"/>
              </w:rPr>
              <w:t xml:space="preserve">　 </w:t>
            </w:r>
            <w:r>
              <w:t xml:space="preserve"> イ)　請負代金の額1億円（税込）以上</w:t>
            </w:r>
          </w:p>
          <w:p w14:paraId="2634DF0F" w14:textId="2B367E96" w:rsidR="001A7AEE" w:rsidRDefault="001A7AEE" w:rsidP="00217289">
            <w:pPr>
              <w:ind w:right="-1252"/>
            </w:pPr>
            <w:r>
              <w:rPr>
                <w:rFonts w:hint="eastAsia"/>
              </w:rPr>
              <w:t xml:space="preserve">　 </w:t>
            </w:r>
            <w:r>
              <w:t xml:space="preserve"> ウ）建築物の床面積の合計80m２以上</w:t>
            </w:r>
          </w:p>
          <w:p w14:paraId="61999AD6" w14:textId="64A309EC" w:rsidR="001A7AEE" w:rsidRDefault="001A7AEE" w:rsidP="00217289">
            <w:pPr>
              <w:ind w:right="-1252"/>
            </w:pPr>
            <w:r>
              <w:rPr>
                <w:rFonts w:hint="eastAsia"/>
              </w:rPr>
              <w:t xml:space="preserve">　 </w:t>
            </w:r>
            <w:r>
              <w:t xml:space="preserve"> エ）建築物の床面積の合計500m２以上</w:t>
            </w:r>
          </w:p>
        </w:tc>
      </w:tr>
      <w:tr w:rsidR="001A7AEE" w14:paraId="25CCB6AD" w14:textId="77777777" w:rsidTr="001A7AEE">
        <w:tc>
          <w:tcPr>
            <w:tcW w:w="846" w:type="dxa"/>
          </w:tcPr>
          <w:p w14:paraId="69351CCC" w14:textId="77777777" w:rsidR="001A7AEE" w:rsidRDefault="001A7AEE" w:rsidP="00C720EA">
            <w:pPr>
              <w:ind w:right="-1252"/>
            </w:pPr>
          </w:p>
        </w:tc>
        <w:tc>
          <w:tcPr>
            <w:tcW w:w="9072" w:type="dxa"/>
            <w:gridSpan w:val="2"/>
          </w:tcPr>
          <w:p w14:paraId="7B81F200" w14:textId="020822F1" w:rsidR="001A7AEE" w:rsidRDefault="001A7AEE" w:rsidP="00217289">
            <w:pPr>
              <w:ind w:right="-1252"/>
            </w:pPr>
            <w:r>
              <w:t>④</w:t>
            </w:r>
            <w:r>
              <w:rPr>
                <w:rFonts w:hint="eastAsia"/>
              </w:rPr>
              <w:t xml:space="preserve">　</w:t>
            </w:r>
            <w:r>
              <w:t>ア）請負代金の額500万円（税込）以上</w:t>
            </w:r>
          </w:p>
          <w:p w14:paraId="432DF1B2" w14:textId="5DC07CDF" w:rsidR="001A7AEE" w:rsidRDefault="001A7AEE" w:rsidP="00217289">
            <w:pPr>
              <w:ind w:right="-1252"/>
            </w:pPr>
            <w:r>
              <w:rPr>
                <w:rFonts w:hint="eastAsia"/>
              </w:rPr>
              <w:t xml:space="preserve">　</w:t>
            </w:r>
            <w:r>
              <w:t xml:space="preserve">  イ)　請負代金の額1億円（税込）以上</w:t>
            </w:r>
          </w:p>
          <w:p w14:paraId="549E11B4" w14:textId="3C83648F" w:rsidR="001A7AEE" w:rsidRDefault="001A7AEE" w:rsidP="00217289">
            <w:pPr>
              <w:ind w:right="-1252"/>
            </w:pPr>
            <w:r>
              <w:rPr>
                <w:rFonts w:hint="eastAsia"/>
              </w:rPr>
              <w:t xml:space="preserve">　 </w:t>
            </w:r>
            <w:r>
              <w:t xml:space="preserve"> ウ）建築物の床面積の合計100m２以上</w:t>
            </w:r>
          </w:p>
          <w:p w14:paraId="359EBD30" w14:textId="17B58ADB" w:rsidR="001A7AEE" w:rsidRDefault="001A7AEE" w:rsidP="00217289">
            <w:pPr>
              <w:ind w:right="-1252"/>
            </w:pPr>
            <w:r>
              <w:rPr>
                <w:rFonts w:hint="eastAsia"/>
              </w:rPr>
              <w:t xml:space="preserve">　 </w:t>
            </w:r>
            <w:r>
              <w:t xml:space="preserve"> エ）建築物の床面積の合計500m２以上</w:t>
            </w:r>
          </w:p>
        </w:tc>
      </w:tr>
    </w:tbl>
    <w:p w14:paraId="65ED6EB7" w14:textId="35FD2CC9" w:rsidR="007F06C0" w:rsidRDefault="007F06C0">
      <w:pPr>
        <w:ind w:right="-1252"/>
      </w:pPr>
    </w:p>
    <w:p w14:paraId="4CABE041" w14:textId="44F77AF6" w:rsidR="00217289" w:rsidRDefault="00217289">
      <w:pPr>
        <w:ind w:right="-1252"/>
      </w:pPr>
      <w:r>
        <w:rPr>
          <w:rFonts w:hint="eastAsia"/>
        </w:rPr>
        <w:t xml:space="preserve">　　　　　　　　　　　　</w:t>
      </w:r>
      <w:r>
        <w:rPr>
          <w:noProof/>
        </w:rPr>
        <w:drawing>
          <wp:inline distT="0" distB="0" distL="0" distR="0" wp14:anchorId="7878BB03" wp14:editId="139A787A">
            <wp:extent cx="4240410" cy="241935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4439" cy="2433060"/>
                    </a:xfrm>
                    <a:prstGeom prst="rect">
                      <a:avLst/>
                    </a:prstGeom>
                    <a:noFill/>
                    <a:ln>
                      <a:noFill/>
                    </a:ln>
                  </pic:spPr>
                </pic:pic>
              </a:graphicData>
            </a:graphic>
          </wp:inline>
        </w:drawing>
      </w:r>
    </w:p>
    <w:p w14:paraId="031E79AE" w14:textId="432EBC49" w:rsidR="00217289" w:rsidRDefault="00217289">
      <w:pPr>
        <w:ind w:right="-1252"/>
      </w:pPr>
    </w:p>
    <w:p w14:paraId="72FA1F93" w14:textId="009A4032" w:rsidR="00217289" w:rsidRDefault="00217289">
      <w:pPr>
        <w:ind w:right="-1252"/>
      </w:pPr>
    </w:p>
    <w:p w14:paraId="389D5FF5" w14:textId="087710C7" w:rsidR="00217289" w:rsidRDefault="00217289">
      <w:pPr>
        <w:ind w:right="-1252"/>
      </w:pPr>
    </w:p>
    <w:p w14:paraId="5ACB47E8" w14:textId="29A4AD75" w:rsidR="00217289" w:rsidRDefault="00217289">
      <w:pPr>
        <w:ind w:right="-1252"/>
      </w:pPr>
    </w:p>
    <w:p w14:paraId="2D9F2E88" w14:textId="77777777" w:rsidR="0030731F" w:rsidRDefault="0030731F">
      <w:pPr>
        <w:ind w:right="-1252"/>
      </w:pPr>
    </w:p>
    <w:p w14:paraId="63E5CFC6" w14:textId="2BDE1EEB" w:rsidR="00217289" w:rsidRDefault="00217289">
      <w:pPr>
        <w:ind w:right="-1252"/>
      </w:pPr>
    </w:p>
    <w:p w14:paraId="0354D6EC" w14:textId="77777777" w:rsidR="00E75155" w:rsidRPr="00217289" w:rsidRDefault="00E75155">
      <w:pPr>
        <w:ind w:right="-1252"/>
      </w:pPr>
    </w:p>
    <w:p w14:paraId="58BBF444" w14:textId="50B593FD" w:rsidR="00217289" w:rsidRDefault="00217289">
      <w:pPr>
        <w:ind w:right="-1252"/>
      </w:pPr>
    </w:p>
    <w:p w14:paraId="60FB2BB9" w14:textId="1EC937BE" w:rsidR="0030731F" w:rsidRDefault="0030731F">
      <w:pPr>
        <w:ind w:right="-1252"/>
      </w:pPr>
    </w:p>
    <w:p w14:paraId="286C3E34" w14:textId="77777777" w:rsidR="0030731F" w:rsidRDefault="0030731F">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8931"/>
      </w:tblGrid>
      <w:tr w:rsidR="001A7AEE" w14:paraId="4EC5581F" w14:textId="77777777" w:rsidTr="001A7AEE">
        <w:tc>
          <w:tcPr>
            <w:tcW w:w="987" w:type="dxa"/>
          </w:tcPr>
          <w:p w14:paraId="0176F97A" w14:textId="3BB644F1" w:rsidR="001A7AEE" w:rsidRDefault="001A7AEE" w:rsidP="00C720EA">
            <w:pPr>
              <w:ind w:right="-1252"/>
            </w:pPr>
            <w:r>
              <w:rPr>
                <w:rFonts w:hint="eastAsia"/>
              </w:rPr>
              <w:t>問題9</w:t>
            </w:r>
          </w:p>
        </w:tc>
        <w:tc>
          <w:tcPr>
            <w:tcW w:w="8931" w:type="dxa"/>
          </w:tcPr>
          <w:p w14:paraId="4C4D5BBE" w14:textId="2DEC1728" w:rsidR="001A7AEE" w:rsidRDefault="001A7AEE" w:rsidP="00D35EDE">
            <w:r w:rsidRPr="00591008">
              <w:rPr>
                <w:rFonts w:hint="eastAsia"/>
              </w:rPr>
              <w:t>「リスク・コミュニケーション」に関する①～④の記述のうち、</w:t>
            </w:r>
            <w:r>
              <w:rPr>
                <w:rFonts w:hint="eastAsia"/>
              </w:rPr>
              <w:t>不適切なもの</w:t>
            </w:r>
            <w:r w:rsidRPr="00591008">
              <w:rPr>
                <w:rFonts w:hint="eastAsia"/>
              </w:rPr>
              <w:t>を選びなさい。</w:t>
            </w:r>
          </w:p>
        </w:tc>
      </w:tr>
      <w:tr w:rsidR="001A7AEE" w14:paraId="56E7B02D" w14:textId="77777777" w:rsidTr="001A7AEE">
        <w:tc>
          <w:tcPr>
            <w:tcW w:w="987" w:type="dxa"/>
          </w:tcPr>
          <w:p w14:paraId="3EE792D2" w14:textId="77777777" w:rsidR="001A7AEE" w:rsidRDefault="001A7AEE" w:rsidP="00C720EA">
            <w:pPr>
              <w:ind w:right="-1252"/>
            </w:pPr>
          </w:p>
        </w:tc>
        <w:tc>
          <w:tcPr>
            <w:tcW w:w="8931" w:type="dxa"/>
          </w:tcPr>
          <w:p w14:paraId="54F85BD4" w14:textId="2DA2103D" w:rsidR="001A7AEE" w:rsidRDefault="001A7AEE" w:rsidP="00D35EDE">
            <w:pPr>
              <w:pStyle w:val="a4"/>
              <w:numPr>
                <w:ilvl w:val="0"/>
                <w:numId w:val="6"/>
              </w:numPr>
              <w:ind w:leftChars="0"/>
            </w:pPr>
            <w:r w:rsidRPr="00591008">
              <w:rPr>
                <w:rFonts w:hint="eastAsia"/>
              </w:rPr>
              <w:t>石綿繊維の飛散に起因する健康障害のリスクは、石綿含有建材の除去作業などを行う作業者にとどまらず、石綿が使用されている建物の一般的な利用者にも影響を及ぼす。</w:t>
            </w:r>
          </w:p>
        </w:tc>
      </w:tr>
      <w:tr w:rsidR="001A7AEE" w14:paraId="48C67001" w14:textId="77777777" w:rsidTr="001A7AEE">
        <w:tc>
          <w:tcPr>
            <w:tcW w:w="987" w:type="dxa"/>
          </w:tcPr>
          <w:p w14:paraId="75028F6E" w14:textId="77777777" w:rsidR="001A7AEE" w:rsidRDefault="001A7AEE" w:rsidP="00C720EA">
            <w:pPr>
              <w:ind w:right="-1252"/>
            </w:pPr>
          </w:p>
        </w:tc>
        <w:tc>
          <w:tcPr>
            <w:tcW w:w="8931" w:type="dxa"/>
          </w:tcPr>
          <w:p w14:paraId="7E456F29" w14:textId="3D55CC93" w:rsidR="001A7AEE" w:rsidRDefault="001A7AEE" w:rsidP="00D35EDE">
            <w:pPr>
              <w:pStyle w:val="a4"/>
              <w:numPr>
                <w:ilvl w:val="0"/>
                <w:numId w:val="6"/>
              </w:numPr>
              <w:ind w:leftChars="0"/>
            </w:pPr>
            <w:r w:rsidRPr="00591008">
              <w:rPr>
                <w:rFonts w:hint="eastAsia"/>
              </w:rPr>
              <w:t>米国のリスク評価及びリスク管理に関する米国大統領・議会諮問委員会では、「リスク管理は、人間の健康や生態系へのリスクを減らすために必要な措置を確認し、評価し、選択し、実施に移すプロセスである。」と定義している。</w:t>
            </w:r>
          </w:p>
        </w:tc>
      </w:tr>
      <w:tr w:rsidR="001A7AEE" w14:paraId="03C59E34" w14:textId="77777777" w:rsidTr="001A7AEE">
        <w:tc>
          <w:tcPr>
            <w:tcW w:w="987" w:type="dxa"/>
          </w:tcPr>
          <w:p w14:paraId="1248812F" w14:textId="77777777" w:rsidR="001A7AEE" w:rsidRDefault="001A7AEE" w:rsidP="00C720EA">
            <w:pPr>
              <w:ind w:right="-1252"/>
            </w:pPr>
          </w:p>
        </w:tc>
        <w:tc>
          <w:tcPr>
            <w:tcW w:w="8931" w:type="dxa"/>
          </w:tcPr>
          <w:p w14:paraId="0290B03C" w14:textId="1F960A22" w:rsidR="001A7AEE" w:rsidRDefault="001A7AEE" w:rsidP="00D35EDE">
            <w:pPr>
              <w:pStyle w:val="a4"/>
              <w:numPr>
                <w:ilvl w:val="0"/>
                <w:numId w:val="6"/>
              </w:numPr>
              <w:ind w:leftChars="0"/>
            </w:pPr>
            <w:r w:rsidRPr="00591008">
              <w:rPr>
                <w:rFonts w:hint="eastAsia"/>
              </w:rPr>
              <w:t>米国のリスク評価及びリスク管理に関する米国大統領・議会諮問委員会では、「リスク管理の目標は、社会、文化、倫理、政治、法律について考慮しながら、リスクを減らしたり、未然に防止するための科学的に妥当で費用対効果の優れた一連の行動を実施することである。」と定義している。</w:t>
            </w:r>
          </w:p>
        </w:tc>
      </w:tr>
      <w:tr w:rsidR="001A7AEE" w14:paraId="3534BFF7" w14:textId="77777777" w:rsidTr="001A7AEE">
        <w:tc>
          <w:tcPr>
            <w:tcW w:w="987" w:type="dxa"/>
          </w:tcPr>
          <w:p w14:paraId="3C03FC50" w14:textId="77777777" w:rsidR="001A7AEE" w:rsidRDefault="001A7AEE" w:rsidP="00C720EA">
            <w:pPr>
              <w:ind w:right="-1252"/>
            </w:pPr>
          </w:p>
        </w:tc>
        <w:tc>
          <w:tcPr>
            <w:tcW w:w="8931" w:type="dxa"/>
          </w:tcPr>
          <w:p w14:paraId="7FF355EF" w14:textId="5A0F6EF3" w:rsidR="001A7AEE" w:rsidRDefault="001A7AEE" w:rsidP="00D35EDE">
            <w:pPr>
              <w:pStyle w:val="a4"/>
              <w:numPr>
                <w:ilvl w:val="0"/>
                <w:numId w:val="6"/>
              </w:numPr>
              <w:ind w:leftChars="0"/>
            </w:pPr>
            <w:r w:rsidRPr="00591008">
              <w:rPr>
                <w:rFonts w:hint="eastAsia"/>
              </w:rPr>
              <w:t>リスク管理の６つのプロセスのうち「実施」において、リスク対策で重要な役割を果たす関係者を、意思決定過程に関与させることは重要ではない。</w:t>
            </w:r>
          </w:p>
        </w:tc>
      </w:tr>
    </w:tbl>
    <w:p w14:paraId="516CC01F" w14:textId="0DCB9FDC"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1A7AEE" w14:paraId="75C0BA4E" w14:textId="77777777" w:rsidTr="001A7AEE">
        <w:tc>
          <w:tcPr>
            <w:tcW w:w="988" w:type="dxa"/>
          </w:tcPr>
          <w:p w14:paraId="04834241" w14:textId="768CE0D0" w:rsidR="001A7AEE" w:rsidRDefault="001A7AEE" w:rsidP="00C720EA">
            <w:pPr>
              <w:ind w:right="-1252"/>
            </w:pPr>
            <w:r>
              <w:rPr>
                <w:rFonts w:hint="eastAsia"/>
              </w:rPr>
              <w:t>問題10</w:t>
            </w:r>
          </w:p>
        </w:tc>
        <w:tc>
          <w:tcPr>
            <w:tcW w:w="8930" w:type="dxa"/>
          </w:tcPr>
          <w:p w14:paraId="3A915D9A" w14:textId="1B3CCFB1" w:rsidR="001A7AEE" w:rsidRDefault="001A7AEE" w:rsidP="00D35EDE">
            <w:r w:rsidRPr="00591008">
              <w:rPr>
                <w:rFonts w:hint="eastAsia"/>
              </w:rPr>
              <w:t>「石綿含有建材調査者」に関する①～④の記述のうち、</w:t>
            </w:r>
            <w:r>
              <w:rPr>
                <w:rFonts w:hint="eastAsia"/>
              </w:rPr>
              <w:t>不適切なもの</w:t>
            </w:r>
            <w:r w:rsidRPr="00591008">
              <w:rPr>
                <w:rFonts w:hint="eastAsia"/>
              </w:rPr>
              <w:t>を選びなさい。</w:t>
            </w:r>
          </w:p>
        </w:tc>
      </w:tr>
      <w:tr w:rsidR="001A7AEE" w14:paraId="07A53BE7" w14:textId="77777777" w:rsidTr="001A7AEE">
        <w:tc>
          <w:tcPr>
            <w:tcW w:w="988" w:type="dxa"/>
          </w:tcPr>
          <w:p w14:paraId="1CFAE6A1" w14:textId="77777777" w:rsidR="001A7AEE" w:rsidRDefault="001A7AEE" w:rsidP="00C720EA">
            <w:pPr>
              <w:ind w:right="-1252"/>
            </w:pPr>
          </w:p>
        </w:tc>
        <w:tc>
          <w:tcPr>
            <w:tcW w:w="8930" w:type="dxa"/>
          </w:tcPr>
          <w:p w14:paraId="606E6F00" w14:textId="5B649C87" w:rsidR="001A7AEE" w:rsidRDefault="001A7AEE" w:rsidP="00D35EDE">
            <w:pPr>
              <w:pStyle w:val="a4"/>
              <w:numPr>
                <w:ilvl w:val="0"/>
                <w:numId w:val="7"/>
              </w:numPr>
              <w:ind w:leftChars="0"/>
            </w:pPr>
            <w:r w:rsidRPr="00591008">
              <w:rPr>
                <w:rFonts w:hint="eastAsia"/>
              </w:rPr>
              <w:t>石綿含有建材調査者は、解体・改修工事時や通常の建築物利用時において、その建築物に使用されているすべての建材を調査し、石綿の使用の有無を判定する必要がある。</w:t>
            </w:r>
          </w:p>
        </w:tc>
      </w:tr>
      <w:tr w:rsidR="001A7AEE" w14:paraId="35E18465" w14:textId="77777777" w:rsidTr="001A7AEE">
        <w:tc>
          <w:tcPr>
            <w:tcW w:w="988" w:type="dxa"/>
          </w:tcPr>
          <w:p w14:paraId="0551A0B6" w14:textId="77777777" w:rsidR="001A7AEE" w:rsidRDefault="001A7AEE" w:rsidP="00C720EA">
            <w:pPr>
              <w:ind w:right="-1252"/>
            </w:pPr>
          </w:p>
        </w:tc>
        <w:tc>
          <w:tcPr>
            <w:tcW w:w="8930" w:type="dxa"/>
          </w:tcPr>
          <w:p w14:paraId="278F0C8F" w14:textId="3DD5C8AD" w:rsidR="001A7AEE" w:rsidRDefault="001A7AEE" w:rsidP="00D35EDE">
            <w:pPr>
              <w:pStyle w:val="a4"/>
              <w:numPr>
                <w:ilvl w:val="0"/>
                <w:numId w:val="7"/>
              </w:numPr>
              <w:ind w:leftChars="0"/>
            </w:pPr>
            <w:r w:rsidRPr="00591008">
              <w:rPr>
                <w:rFonts w:hint="eastAsia"/>
              </w:rPr>
              <w:t>石綿の含有状態の判断が困難な場合は、過去の同様の調査結果と照らし合わせて調査者の推測判断を行う。</w:t>
            </w:r>
          </w:p>
        </w:tc>
      </w:tr>
      <w:tr w:rsidR="001A7AEE" w14:paraId="5B70CD00" w14:textId="77777777" w:rsidTr="001A7AEE">
        <w:tc>
          <w:tcPr>
            <w:tcW w:w="988" w:type="dxa"/>
          </w:tcPr>
          <w:p w14:paraId="6260F849" w14:textId="77777777" w:rsidR="001A7AEE" w:rsidRDefault="001A7AEE" w:rsidP="00C720EA">
            <w:pPr>
              <w:ind w:right="-1252"/>
            </w:pPr>
          </w:p>
        </w:tc>
        <w:tc>
          <w:tcPr>
            <w:tcW w:w="8930" w:type="dxa"/>
          </w:tcPr>
          <w:p w14:paraId="3D21F996" w14:textId="4D806253" w:rsidR="001A7AEE" w:rsidRDefault="001A7AEE" w:rsidP="00D35EDE">
            <w:pPr>
              <w:pStyle w:val="a4"/>
              <w:numPr>
                <w:ilvl w:val="0"/>
                <w:numId w:val="7"/>
              </w:numPr>
              <w:ind w:leftChars="0"/>
            </w:pPr>
            <w:r w:rsidRPr="00591008">
              <w:rPr>
                <w:rFonts w:hint="eastAsia"/>
              </w:rPr>
              <w:t>石綿は建築物以外に、鉄道施設、発電所、化学プラント、清掃工場及び各種の設備に併設される煙突などの工作物のほか、機械・工具の類にも多く使用されてきた。</w:t>
            </w:r>
          </w:p>
        </w:tc>
      </w:tr>
      <w:tr w:rsidR="001A7AEE" w14:paraId="3A53192C" w14:textId="77777777" w:rsidTr="001A7AEE">
        <w:tc>
          <w:tcPr>
            <w:tcW w:w="988" w:type="dxa"/>
          </w:tcPr>
          <w:p w14:paraId="60EBA641" w14:textId="77777777" w:rsidR="001A7AEE" w:rsidRDefault="001A7AEE" w:rsidP="00C720EA">
            <w:pPr>
              <w:ind w:right="-1252"/>
            </w:pPr>
          </w:p>
        </w:tc>
        <w:tc>
          <w:tcPr>
            <w:tcW w:w="8930" w:type="dxa"/>
          </w:tcPr>
          <w:p w14:paraId="4B55EC32" w14:textId="5148DCF3" w:rsidR="001A7AEE" w:rsidRDefault="001A7AEE" w:rsidP="00D35EDE">
            <w:pPr>
              <w:pStyle w:val="a4"/>
              <w:numPr>
                <w:ilvl w:val="0"/>
                <w:numId w:val="7"/>
              </w:numPr>
              <w:ind w:leftChars="0"/>
            </w:pPr>
            <w:r w:rsidRPr="00591008">
              <w:rPr>
                <w:rFonts w:hint="eastAsia"/>
              </w:rPr>
              <w:t>解体・改修工事の施工者や建築物の所有者などは、石綿含有建材調査者の実施した調査結果に基づいて、工事の施工方法を決定したり、使用中の石綿含有建材に対する対策を講じる。</w:t>
            </w:r>
          </w:p>
        </w:tc>
      </w:tr>
    </w:tbl>
    <w:p w14:paraId="4C9C8969" w14:textId="77777777" w:rsidR="004335A3" w:rsidRDefault="0057317F">
      <w:pPr>
        <w:ind w:right="-1252"/>
      </w:pPr>
      <w:r>
        <w:rPr>
          <w:rFonts w:hint="eastAsia"/>
        </w:rPr>
        <w:t xml:space="preserve">　　　　　</w:t>
      </w:r>
      <w:r w:rsidR="001A7AEE">
        <w:rPr>
          <w:rFonts w:hint="eastAsia"/>
        </w:rPr>
        <w:t xml:space="preserve"> </w:t>
      </w:r>
    </w:p>
    <w:p w14:paraId="4702282B" w14:textId="3E7C963D" w:rsidR="0057317F" w:rsidRPr="0057317F" w:rsidRDefault="0057317F" w:rsidP="00167758">
      <w:pPr>
        <w:ind w:right="-1252" w:firstLineChars="400" w:firstLine="942"/>
        <w:rPr>
          <w:b/>
          <w:bCs/>
          <w:sz w:val="24"/>
          <w:szCs w:val="24"/>
        </w:rPr>
      </w:pPr>
      <w:r w:rsidRPr="0057317F">
        <w:rPr>
          <w:rFonts w:hint="eastAsia"/>
          <w:b/>
          <w:bCs/>
          <w:sz w:val="24"/>
          <w:szCs w:val="24"/>
        </w:rPr>
        <w:t>【一般】第３章　石綿含有建材の建築図面調査</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1A7AEE" w14:paraId="3B4D9700" w14:textId="77777777" w:rsidTr="001A7AEE">
        <w:tc>
          <w:tcPr>
            <w:tcW w:w="988" w:type="dxa"/>
          </w:tcPr>
          <w:p w14:paraId="0D2E16FA" w14:textId="00E95A09" w:rsidR="001A7AEE" w:rsidRDefault="001A7AEE" w:rsidP="00C720EA">
            <w:pPr>
              <w:ind w:right="-1252"/>
            </w:pPr>
            <w:r>
              <w:rPr>
                <w:rFonts w:hint="eastAsia"/>
              </w:rPr>
              <w:t>問題11</w:t>
            </w:r>
          </w:p>
        </w:tc>
        <w:tc>
          <w:tcPr>
            <w:tcW w:w="8930" w:type="dxa"/>
          </w:tcPr>
          <w:p w14:paraId="3C343E7A" w14:textId="2A552747" w:rsidR="001A7AEE" w:rsidRDefault="001A7AEE" w:rsidP="00D35EDE">
            <w:r w:rsidRPr="0049732F">
              <w:rPr>
                <w:rFonts w:hint="eastAsia"/>
              </w:rPr>
              <w:t>「建築一般」に関する①～④の記述のうち、</w:t>
            </w:r>
            <w:r>
              <w:rPr>
                <w:rFonts w:hint="eastAsia"/>
              </w:rPr>
              <w:t>不適切なもの</w:t>
            </w:r>
            <w:r w:rsidRPr="0049732F">
              <w:rPr>
                <w:rFonts w:hint="eastAsia"/>
              </w:rPr>
              <w:t>を選びなさい。</w:t>
            </w:r>
          </w:p>
        </w:tc>
      </w:tr>
      <w:tr w:rsidR="001A7AEE" w14:paraId="4D226FAC" w14:textId="77777777" w:rsidTr="001A7AEE">
        <w:tc>
          <w:tcPr>
            <w:tcW w:w="988" w:type="dxa"/>
          </w:tcPr>
          <w:p w14:paraId="598E211A" w14:textId="77777777" w:rsidR="001A7AEE" w:rsidRDefault="001A7AEE" w:rsidP="00C720EA">
            <w:pPr>
              <w:ind w:right="-1252"/>
            </w:pPr>
          </w:p>
        </w:tc>
        <w:tc>
          <w:tcPr>
            <w:tcW w:w="8930" w:type="dxa"/>
          </w:tcPr>
          <w:p w14:paraId="3C98CDF8" w14:textId="39BF1CAB" w:rsidR="001A7AEE" w:rsidRDefault="001A7AEE" w:rsidP="00D35EDE">
            <w:pPr>
              <w:pStyle w:val="a4"/>
              <w:numPr>
                <w:ilvl w:val="0"/>
                <w:numId w:val="8"/>
              </w:numPr>
              <w:ind w:leftChars="0"/>
            </w:pPr>
            <w:r w:rsidRPr="0049732F">
              <w:rPr>
                <w:rFonts w:hint="eastAsia"/>
              </w:rPr>
              <w:t>建築基準法では、建物利用者の生命及び安全の確保を図るため、建築物の防火規制を定めている。</w:t>
            </w:r>
          </w:p>
        </w:tc>
      </w:tr>
      <w:tr w:rsidR="001A7AEE" w14:paraId="61EB8E94" w14:textId="77777777" w:rsidTr="001A7AEE">
        <w:tc>
          <w:tcPr>
            <w:tcW w:w="988" w:type="dxa"/>
          </w:tcPr>
          <w:p w14:paraId="7EC6E0E0" w14:textId="77777777" w:rsidR="001A7AEE" w:rsidRDefault="001A7AEE" w:rsidP="00C720EA">
            <w:pPr>
              <w:ind w:right="-1252"/>
            </w:pPr>
          </w:p>
        </w:tc>
        <w:tc>
          <w:tcPr>
            <w:tcW w:w="8930" w:type="dxa"/>
          </w:tcPr>
          <w:p w14:paraId="2EADF061" w14:textId="73BB97CC" w:rsidR="001A7AEE" w:rsidRDefault="001A7AEE" w:rsidP="00D35EDE">
            <w:pPr>
              <w:pStyle w:val="a4"/>
              <w:numPr>
                <w:ilvl w:val="0"/>
                <w:numId w:val="8"/>
              </w:numPr>
              <w:ind w:leftChars="0"/>
            </w:pPr>
            <w:r w:rsidRPr="0049732F">
              <w:rPr>
                <w:rFonts w:hint="eastAsia"/>
              </w:rPr>
              <w:t>解体・改修時の事前調査では、建築一般の知識を頭に入れておくことは見落としを防いだり、建材の代表性を誤って判断することを防止することにつながるため、非常に重要である。</w:t>
            </w:r>
          </w:p>
        </w:tc>
      </w:tr>
      <w:tr w:rsidR="001A7AEE" w14:paraId="18A1F3E4" w14:textId="77777777" w:rsidTr="001A7AEE">
        <w:tc>
          <w:tcPr>
            <w:tcW w:w="988" w:type="dxa"/>
          </w:tcPr>
          <w:p w14:paraId="6ACBFA23" w14:textId="77777777" w:rsidR="001A7AEE" w:rsidRDefault="001A7AEE" w:rsidP="00C720EA">
            <w:pPr>
              <w:ind w:right="-1252"/>
            </w:pPr>
          </w:p>
        </w:tc>
        <w:tc>
          <w:tcPr>
            <w:tcW w:w="8930" w:type="dxa"/>
          </w:tcPr>
          <w:p w14:paraId="2E47EED4" w14:textId="7EBB587A" w:rsidR="001A7AEE" w:rsidRDefault="001A7AEE" w:rsidP="00D35EDE">
            <w:pPr>
              <w:pStyle w:val="a4"/>
              <w:numPr>
                <w:ilvl w:val="0"/>
                <w:numId w:val="8"/>
              </w:numPr>
              <w:ind w:leftChars="0"/>
            </w:pPr>
            <w:r w:rsidRPr="0049732F">
              <w:rPr>
                <w:rFonts w:hint="eastAsia"/>
              </w:rPr>
              <w:t>建築基準法では、建築物の用途、規模、地域に応じて、建築物の壁や柱などの主要構造部を耐火構造又は準耐火構造とすることなどが義務付けられている。</w:t>
            </w:r>
          </w:p>
        </w:tc>
      </w:tr>
      <w:tr w:rsidR="001A7AEE" w14:paraId="1F794823" w14:textId="77777777" w:rsidTr="001A7AEE">
        <w:tc>
          <w:tcPr>
            <w:tcW w:w="988" w:type="dxa"/>
          </w:tcPr>
          <w:p w14:paraId="23DB9BEF" w14:textId="77777777" w:rsidR="001A7AEE" w:rsidRDefault="001A7AEE" w:rsidP="00C720EA">
            <w:pPr>
              <w:ind w:right="-1252"/>
            </w:pPr>
          </w:p>
        </w:tc>
        <w:tc>
          <w:tcPr>
            <w:tcW w:w="8930" w:type="dxa"/>
          </w:tcPr>
          <w:p w14:paraId="3AF9E2A9" w14:textId="2A8B19BA" w:rsidR="001A7AEE" w:rsidRDefault="00A225CD" w:rsidP="00D35EDE">
            <w:pPr>
              <w:pStyle w:val="a4"/>
              <w:numPr>
                <w:ilvl w:val="0"/>
                <w:numId w:val="8"/>
              </w:numPr>
              <w:ind w:leftChars="0"/>
            </w:pPr>
            <w:r w:rsidRPr="00A225CD">
              <w:rPr>
                <w:rFonts w:hint="eastAsia"/>
              </w:rPr>
              <w:t>建築基準法において「延焼のおそれのある部分」とは、建築物の外壁部分で隣棟から延焼を受けたり、及ぼしたりするおそれのある範囲を指し、隣地境界線及び道路の中心線よりそれぞれ１階にあっては３ｍ以内、２階以上にあっては５ｍ以内の距離にある建物の部分をいう。</w:t>
            </w:r>
          </w:p>
        </w:tc>
      </w:tr>
      <w:tr w:rsidR="004335A3" w14:paraId="0E795B25" w14:textId="77777777" w:rsidTr="001A7AEE">
        <w:tc>
          <w:tcPr>
            <w:tcW w:w="988" w:type="dxa"/>
          </w:tcPr>
          <w:p w14:paraId="66D6D9C6" w14:textId="77777777" w:rsidR="004335A3" w:rsidRDefault="004335A3" w:rsidP="00C720EA">
            <w:pPr>
              <w:ind w:right="-1252"/>
            </w:pPr>
          </w:p>
        </w:tc>
        <w:tc>
          <w:tcPr>
            <w:tcW w:w="8930" w:type="dxa"/>
          </w:tcPr>
          <w:p w14:paraId="5B6D62EF" w14:textId="77777777" w:rsidR="004335A3" w:rsidRPr="0049732F" w:rsidRDefault="004335A3" w:rsidP="00D35EDE"/>
        </w:tc>
      </w:tr>
      <w:tr w:rsidR="001A7AEE" w14:paraId="5FB0BEF5" w14:textId="77777777" w:rsidTr="004335A3">
        <w:trPr>
          <w:trHeight w:val="486"/>
        </w:trPr>
        <w:tc>
          <w:tcPr>
            <w:tcW w:w="988" w:type="dxa"/>
          </w:tcPr>
          <w:p w14:paraId="130AB31D" w14:textId="7E6A2F01" w:rsidR="001A7AEE" w:rsidRDefault="001A7AEE" w:rsidP="00C720EA">
            <w:pPr>
              <w:ind w:right="-1252"/>
            </w:pPr>
            <w:r>
              <w:rPr>
                <w:rFonts w:hint="eastAsia"/>
              </w:rPr>
              <w:t>問題12</w:t>
            </w:r>
          </w:p>
        </w:tc>
        <w:tc>
          <w:tcPr>
            <w:tcW w:w="8930" w:type="dxa"/>
          </w:tcPr>
          <w:p w14:paraId="1C861A6E" w14:textId="436A1ABB" w:rsidR="001A7AEE" w:rsidRDefault="001A7AEE" w:rsidP="00D35EDE">
            <w:r w:rsidRPr="0049732F">
              <w:rPr>
                <w:rFonts w:hint="eastAsia"/>
              </w:rPr>
              <w:t>「建築一般」に関する①～④の記述のうち、不適切なものを選びなさい。</w:t>
            </w:r>
          </w:p>
        </w:tc>
      </w:tr>
      <w:tr w:rsidR="001A7AEE" w14:paraId="6A07A284" w14:textId="77777777" w:rsidTr="004335A3">
        <w:trPr>
          <w:trHeight w:val="436"/>
        </w:trPr>
        <w:tc>
          <w:tcPr>
            <w:tcW w:w="988" w:type="dxa"/>
          </w:tcPr>
          <w:p w14:paraId="39A1F6BC" w14:textId="77777777" w:rsidR="001A7AEE" w:rsidRDefault="001A7AEE" w:rsidP="00C720EA">
            <w:pPr>
              <w:ind w:right="-1252"/>
            </w:pPr>
          </w:p>
        </w:tc>
        <w:tc>
          <w:tcPr>
            <w:tcW w:w="8930" w:type="dxa"/>
          </w:tcPr>
          <w:p w14:paraId="158352AE" w14:textId="6A186F2E" w:rsidR="001A7AEE" w:rsidRDefault="001A7AEE" w:rsidP="00D35EDE">
            <w:pPr>
              <w:pStyle w:val="a4"/>
              <w:numPr>
                <w:ilvl w:val="0"/>
                <w:numId w:val="9"/>
              </w:numPr>
              <w:ind w:leftChars="0"/>
            </w:pPr>
            <w:r w:rsidRPr="0049732F">
              <w:rPr>
                <w:rFonts w:hint="eastAsia"/>
              </w:rPr>
              <w:t>建築基準法では、耐火建築物の階によって要求される耐火性能が異なる。</w:t>
            </w:r>
          </w:p>
        </w:tc>
      </w:tr>
      <w:tr w:rsidR="001A7AEE" w14:paraId="53407835" w14:textId="77777777" w:rsidTr="001A7AEE">
        <w:tc>
          <w:tcPr>
            <w:tcW w:w="988" w:type="dxa"/>
          </w:tcPr>
          <w:p w14:paraId="145D890B" w14:textId="77777777" w:rsidR="001A7AEE" w:rsidRDefault="001A7AEE" w:rsidP="00C720EA">
            <w:pPr>
              <w:ind w:right="-1252"/>
            </w:pPr>
          </w:p>
        </w:tc>
        <w:tc>
          <w:tcPr>
            <w:tcW w:w="8930" w:type="dxa"/>
          </w:tcPr>
          <w:p w14:paraId="635F1F4B" w14:textId="466E1718" w:rsidR="001A7AEE" w:rsidRDefault="001A7AEE" w:rsidP="00D35EDE">
            <w:pPr>
              <w:pStyle w:val="a4"/>
              <w:numPr>
                <w:ilvl w:val="0"/>
                <w:numId w:val="9"/>
              </w:numPr>
              <w:ind w:leftChars="0"/>
            </w:pPr>
            <w:r w:rsidRPr="0049732F">
              <w:rPr>
                <w:rFonts w:hint="eastAsia"/>
              </w:rPr>
              <w:t>建築基準法において、「１時間耐火」とは、１時間の火熱を受けても構造部材が発火及び自燃しない性能をいう。</w:t>
            </w:r>
          </w:p>
        </w:tc>
      </w:tr>
      <w:tr w:rsidR="001A7AEE" w14:paraId="4271C6DE" w14:textId="77777777" w:rsidTr="001A7AEE">
        <w:tc>
          <w:tcPr>
            <w:tcW w:w="988" w:type="dxa"/>
          </w:tcPr>
          <w:p w14:paraId="04D9CE33" w14:textId="77777777" w:rsidR="001A7AEE" w:rsidRDefault="001A7AEE" w:rsidP="00C720EA">
            <w:pPr>
              <w:ind w:right="-1252"/>
            </w:pPr>
          </w:p>
        </w:tc>
        <w:tc>
          <w:tcPr>
            <w:tcW w:w="8930" w:type="dxa"/>
          </w:tcPr>
          <w:p w14:paraId="32C81F9E" w14:textId="0878D654" w:rsidR="001A7AEE" w:rsidRDefault="001A7AEE" w:rsidP="00D35EDE">
            <w:pPr>
              <w:pStyle w:val="a4"/>
              <w:numPr>
                <w:ilvl w:val="0"/>
                <w:numId w:val="9"/>
              </w:numPr>
              <w:ind w:leftChars="0"/>
            </w:pPr>
            <w:r w:rsidRPr="0049732F">
              <w:rPr>
                <w:rFonts w:hint="eastAsia"/>
              </w:rPr>
              <w:t>建築基準法において、「１時間耐火」よりも「２時間耐火」の方が、より高い耐火性能を示すことになる。</w:t>
            </w:r>
          </w:p>
        </w:tc>
      </w:tr>
      <w:tr w:rsidR="001A7AEE" w14:paraId="1B7319E5" w14:textId="77777777" w:rsidTr="001A7AEE">
        <w:tc>
          <w:tcPr>
            <w:tcW w:w="988" w:type="dxa"/>
          </w:tcPr>
          <w:p w14:paraId="359DC2B1" w14:textId="77777777" w:rsidR="001A7AEE" w:rsidRDefault="001A7AEE" w:rsidP="00C720EA">
            <w:pPr>
              <w:ind w:right="-1252"/>
            </w:pPr>
          </w:p>
        </w:tc>
        <w:tc>
          <w:tcPr>
            <w:tcW w:w="8930" w:type="dxa"/>
          </w:tcPr>
          <w:p w14:paraId="0042BDAC" w14:textId="1EC3097E" w:rsidR="001A7AEE" w:rsidRDefault="001A7AEE" w:rsidP="00D35EDE">
            <w:pPr>
              <w:pStyle w:val="a4"/>
              <w:numPr>
                <w:ilvl w:val="0"/>
                <w:numId w:val="9"/>
              </w:numPr>
              <w:ind w:leftChars="0"/>
            </w:pPr>
            <w:r w:rsidRPr="0049732F">
              <w:rPr>
                <w:rFonts w:hint="eastAsia"/>
              </w:rPr>
              <w:t>建築基準法において、建築物の最上階から数えた階数が「</w:t>
            </w:r>
            <w:r w:rsidRPr="0049732F">
              <w:t>5以上で14以内の階」における「床」の要求耐火性能は、「2時間」である。</w:t>
            </w:r>
          </w:p>
        </w:tc>
      </w:tr>
    </w:tbl>
    <w:p w14:paraId="06B10680" w14:textId="77777777" w:rsidR="00D35EDE" w:rsidRDefault="00D35EDE">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1A7AEE" w14:paraId="641A066D" w14:textId="77777777" w:rsidTr="004335A3">
        <w:trPr>
          <w:trHeight w:val="449"/>
        </w:trPr>
        <w:tc>
          <w:tcPr>
            <w:tcW w:w="988" w:type="dxa"/>
          </w:tcPr>
          <w:p w14:paraId="58EE72E4" w14:textId="45573E7E" w:rsidR="001A7AEE" w:rsidRDefault="001A7AEE" w:rsidP="00C720EA">
            <w:pPr>
              <w:ind w:right="-1252"/>
            </w:pPr>
            <w:r>
              <w:rPr>
                <w:rFonts w:hint="eastAsia"/>
              </w:rPr>
              <w:t>問題13</w:t>
            </w:r>
          </w:p>
        </w:tc>
        <w:tc>
          <w:tcPr>
            <w:tcW w:w="8930" w:type="dxa"/>
          </w:tcPr>
          <w:p w14:paraId="4EBA8200" w14:textId="164B3CB0" w:rsidR="001A7AEE" w:rsidRDefault="001A7AEE" w:rsidP="00D35EDE">
            <w:r w:rsidRPr="00E56B91">
              <w:rPr>
                <w:rFonts w:hint="eastAsia"/>
              </w:rPr>
              <w:t>「建築設備」に関する①～④の記述のうち、</w:t>
            </w:r>
            <w:r>
              <w:rPr>
                <w:rFonts w:hint="eastAsia"/>
              </w:rPr>
              <w:t>不適切なもの</w:t>
            </w:r>
            <w:r w:rsidRPr="00E56B91">
              <w:rPr>
                <w:rFonts w:hint="eastAsia"/>
              </w:rPr>
              <w:t>を選びなさい。</w:t>
            </w:r>
          </w:p>
        </w:tc>
      </w:tr>
      <w:tr w:rsidR="001A7AEE" w14:paraId="43836B2D" w14:textId="77777777" w:rsidTr="001A7AEE">
        <w:tc>
          <w:tcPr>
            <w:tcW w:w="988" w:type="dxa"/>
          </w:tcPr>
          <w:p w14:paraId="1420D142" w14:textId="77777777" w:rsidR="001A7AEE" w:rsidRDefault="001A7AEE" w:rsidP="00C720EA">
            <w:pPr>
              <w:ind w:right="-1252"/>
            </w:pPr>
          </w:p>
        </w:tc>
        <w:tc>
          <w:tcPr>
            <w:tcW w:w="8930" w:type="dxa"/>
          </w:tcPr>
          <w:p w14:paraId="4A088281" w14:textId="45DE56BF" w:rsidR="001A7AEE" w:rsidRDefault="001A7AEE" w:rsidP="00D35EDE">
            <w:pPr>
              <w:pStyle w:val="a4"/>
              <w:numPr>
                <w:ilvl w:val="0"/>
                <w:numId w:val="10"/>
              </w:numPr>
              <w:ind w:leftChars="0"/>
            </w:pPr>
            <w:r w:rsidRPr="00E56B91">
              <w:rPr>
                <w:rFonts w:hint="eastAsia"/>
              </w:rPr>
              <w:t>建築基準法上では、建築設備を「建築物に設ける電気、ガス、給水、排水、換気、暖房、冷房、消火、排煙若しくは汚物処理の設備または煙突、昇降機若しくは避雷針」と定義している。</w:t>
            </w:r>
          </w:p>
        </w:tc>
      </w:tr>
      <w:tr w:rsidR="001A7AEE" w14:paraId="48F8F8D4" w14:textId="77777777" w:rsidTr="0030731F">
        <w:trPr>
          <w:trHeight w:val="481"/>
        </w:trPr>
        <w:tc>
          <w:tcPr>
            <w:tcW w:w="988" w:type="dxa"/>
          </w:tcPr>
          <w:p w14:paraId="35AE4C98" w14:textId="77777777" w:rsidR="001A7AEE" w:rsidRDefault="001A7AEE" w:rsidP="00C720EA">
            <w:pPr>
              <w:ind w:right="-1252"/>
            </w:pPr>
          </w:p>
        </w:tc>
        <w:tc>
          <w:tcPr>
            <w:tcW w:w="8930" w:type="dxa"/>
          </w:tcPr>
          <w:p w14:paraId="7ABD3DCE" w14:textId="1DE521AA" w:rsidR="001A7AEE" w:rsidRDefault="001A7AEE" w:rsidP="00D35EDE">
            <w:pPr>
              <w:pStyle w:val="a4"/>
              <w:numPr>
                <w:ilvl w:val="0"/>
                <w:numId w:val="10"/>
              </w:numPr>
              <w:ind w:leftChars="0"/>
            </w:pPr>
            <w:r w:rsidRPr="00E56B91">
              <w:rPr>
                <w:rFonts w:hint="eastAsia"/>
              </w:rPr>
              <w:t>建築基準法で定義する建築設備のうち、昇降機に</w:t>
            </w:r>
            <w:r>
              <w:rPr>
                <w:rFonts w:hint="eastAsia"/>
              </w:rPr>
              <w:t>「</w:t>
            </w:r>
            <w:r w:rsidRPr="00E56B91">
              <w:rPr>
                <w:rFonts w:hint="eastAsia"/>
              </w:rPr>
              <w:t>エレベータ―」は含まれる。</w:t>
            </w:r>
          </w:p>
        </w:tc>
      </w:tr>
      <w:tr w:rsidR="001A7AEE" w14:paraId="1A951CF5" w14:textId="77777777" w:rsidTr="001A7AEE">
        <w:tc>
          <w:tcPr>
            <w:tcW w:w="988" w:type="dxa"/>
          </w:tcPr>
          <w:p w14:paraId="3BEB46EC" w14:textId="77777777" w:rsidR="001A7AEE" w:rsidRDefault="001A7AEE" w:rsidP="00C720EA">
            <w:pPr>
              <w:ind w:right="-1252"/>
            </w:pPr>
          </w:p>
        </w:tc>
        <w:tc>
          <w:tcPr>
            <w:tcW w:w="8930" w:type="dxa"/>
          </w:tcPr>
          <w:p w14:paraId="4C0C9AA2" w14:textId="4E9EA18C" w:rsidR="001A7AEE" w:rsidRDefault="001A7AEE" w:rsidP="00D35EDE">
            <w:pPr>
              <w:pStyle w:val="a4"/>
              <w:numPr>
                <w:ilvl w:val="0"/>
                <w:numId w:val="10"/>
              </w:numPr>
              <w:ind w:leftChars="0"/>
            </w:pPr>
            <w:r w:rsidRPr="00E56B91">
              <w:rPr>
                <w:rFonts w:hint="eastAsia"/>
              </w:rPr>
              <w:t>給排水設備では、ボイラー本体の断熱や配管エルボの保温に石綿が使われており、また、ボイラー室の壁や天井に吹付け石綿が使われていた。</w:t>
            </w:r>
          </w:p>
        </w:tc>
      </w:tr>
      <w:tr w:rsidR="001A7AEE" w14:paraId="214109C2" w14:textId="77777777" w:rsidTr="0030731F">
        <w:trPr>
          <w:trHeight w:val="556"/>
        </w:trPr>
        <w:tc>
          <w:tcPr>
            <w:tcW w:w="988" w:type="dxa"/>
          </w:tcPr>
          <w:p w14:paraId="2E6A91DE" w14:textId="77777777" w:rsidR="001A7AEE" w:rsidRDefault="001A7AEE" w:rsidP="00C720EA">
            <w:pPr>
              <w:ind w:right="-1252"/>
            </w:pPr>
          </w:p>
        </w:tc>
        <w:tc>
          <w:tcPr>
            <w:tcW w:w="8930" w:type="dxa"/>
          </w:tcPr>
          <w:p w14:paraId="496ACCD6" w14:textId="36A86794" w:rsidR="001A7AEE" w:rsidRDefault="001A7AEE" w:rsidP="00D35EDE">
            <w:pPr>
              <w:pStyle w:val="a4"/>
              <w:numPr>
                <w:ilvl w:val="0"/>
                <w:numId w:val="10"/>
              </w:numPr>
              <w:ind w:leftChars="0"/>
            </w:pPr>
            <w:r w:rsidRPr="00E56B91">
              <w:rPr>
                <w:rFonts w:hint="eastAsia"/>
              </w:rPr>
              <w:t>建築基準法で定義する建築設備のうち、防火設備に「スプリンクラー」は含まれない。</w:t>
            </w:r>
          </w:p>
        </w:tc>
      </w:tr>
    </w:tbl>
    <w:p w14:paraId="149FF18F" w14:textId="77777777" w:rsidR="00E75155" w:rsidRDefault="00E75155">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1A7AEE" w14:paraId="5F189A46" w14:textId="77777777" w:rsidTr="004335A3">
        <w:trPr>
          <w:trHeight w:val="488"/>
        </w:trPr>
        <w:tc>
          <w:tcPr>
            <w:tcW w:w="988" w:type="dxa"/>
          </w:tcPr>
          <w:p w14:paraId="65D0D80B" w14:textId="4E2DA483" w:rsidR="001A7AEE" w:rsidRDefault="001A7AEE" w:rsidP="00C720EA">
            <w:pPr>
              <w:ind w:right="-1252"/>
            </w:pPr>
            <w:r>
              <w:rPr>
                <w:rFonts w:hint="eastAsia"/>
              </w:rPr>
              <w:t>問題14</w:t>
            </w:r>
          </w:p>
        </w:tc>
        <w:tc>
          <w:tcPr>
            <w:tcW w:w="8930" w:type="dxa"/>
          </w:tcPr>
          <w:p w14:paraId="17FCFA3C" w14:textId="2893B1F4" w:rsidR="001A7AEE" w:rsidRDefault="001A7AEE" w:rsidP="00D35EDE">
            <w:r w:rsidRPr="00E56B91">
              <w:rPr>
                <w:rFonts w:hint="eastAsia"/>
              </w:rPr>
              <w:t>「石綿含有建材」に関する①～④の記述のうち、</w:t>
            </w:r>
            <w:r>
              <w:rPr>
                <w:rFonts w:hint="eastAsia"/>
              </w:rPr>
              <w:t>不適切なもの</w:t>
            </w:r>
            <w:r w:rsidRPr="00E56B91">
              <w:rPr>
                <w:rFonts w:hint="eastAsia"/>
              </w:rPr>
              <w:t>を選びなさい。</w:t>
            </w:r>
          </w:p>
        </w:tc>
      </w:tr>
      <w:tr w:rsidR="001A7AEE" w14:paraId="2ECAEB21" w14:textId="77777777" w:rsidTr="001A7AEE">
        <w:tc>
          <w:tcPr>
            <w:tcW w:w="988" w:type="dxa"/>
          </w:tcPr>
          <w:p w14:paraId="26A94945" w14:textId="77777777" w:rsidR="001A7AEE" w:rsidRDefault="001A7AEE" w:rsidP="00C720EA">
            <w:pPr>
              <w:ind w:right="-1252"/>
            </w:pPr>
          </w:p>
        </w:tc>
        <w:tc>
          <w:tcPr>
            <w:tcW w:w="8930" w:type="dxa"/>
          </w:tcPr>
          <w:p w14:paraId="476CAA37" w14:textId="6F4C33E0" w:rsidR="001A7AEE" w:rsidRDefault="001A7AEE" w:rsidP="00D35EDE">
            <w:pPr>
              <w:pStyle w:val="a4"/>
              <w:numPr>
                <w:ilvl w:val="0"/>
                <w:numId w:val="11"/>
              </w:numPr>
              <w:ind w:leftChars="0"/>
            </w:pPr>
            <w:r w:rsidRPr="00E56B91">
              <w:rPr>
                <w:rFonts w:hint="eastAsia"/>
              </w:rPr>
              <w:t>書面調査の前に改修履歴や設備更新履歴を把握することも重要なので、建築物所有者・管理者から事前に情報を得ることも重要である。</w:t>
            </w:r>
          </w:p>
        </w:tc>
      </w:tr>
      <w:tr w:rsidR="001A7AEE" w14:paraId="3FF5F775" w14:textId="77777777" w:rsidTr="001A7AEE">
        <w:tc>
          <w:tcPr>
            <w:tcW w:w="988" w:type="dxa"/>
          </w:tcPr>
          <w:p w14:paraId="7521297F" w14:textId="77777777" w:rsidR="001A7AEE" w:rsidRDefault="001A7AEE" w:rsidP="00C720EA">
            <w:pPr>
              <w:ind w:right="-1252"/>
            </w:pPr>
          </w:p>
        </w:tc>
        <w:tc>
          <w:tcPr>
            <w:tcW w:w="8930" w:type="dxa"/>
          </w:tcPr>
          <w:p w14:paraId="1441EB8B" w14:textId="596F14D4" w:rsidR="001A7AEE" w:rsidRDefault="001A7AEE" w:rsidP="00D35EDE">
            <w:pPr>
              <w:pStyle w:val="a4"/>
              <w:numPr>
                <w:ilvl w:val="0"/>
                <w:numId w:val="11"/>
              </w:numPr>
              <w:ind w:leftChars="0"/>
            </w:pPr>
            <w:r w:rsidRPr="00E56B91">
              <w:rPr>
                <w:rFonts w:hint="eastAsia"/>
              </w:rPr>
              <w:t>スラブと外壁の間の層間部やカーテンウォールのファスナー部、ブレースなどの箇所に石綿繊維を結合剤と練り合わせたものを塗り付けていることがあり、厳密にはレベル１に該当しないが、同様の飛散性を有している。</w:t>
            </w:r>
          </w:p>
        </w:tc>
      </w:tr>
      <w:tr w:rsidR="001A7AEE" w14:paraId="2DDD242A" w14:textId="77777777" w:rsidTr="001A7AEE">
        <w:tc>
          <w:tcPr>
            <w:tcW w:w="988" w:type="dxa"/>
          </w:tcPr>
          <w:p w14:paraId="0EB6BB54" w14:textId="77777777" w:rsidR="001A7AEE" w:rsidRDefault="001A7AEE" w:rsidP="00C720EA">
            <w:pPr>
              <w:ind w:right="-1252"/>
            </w:pPr>
          </w:p>
        </w:tc>
        <w:tc>
          <w:tcPr>
            <w:tcW w:w="8930" w:type="dxa"/>
          </w:tcPr>
          <w:p w14:paraId="133D3313" w14:textId="157EFDFB" w:rsidR="001A7AEE" w:rsidRDefault="001A7AEE" w:rsidP="00D35EDE">
            <w:pPr>
              <w:pStyle w:val="a4"/>
              <w:numPr>
                <w:ilvl w:val="0"/>
                <w:numId w:val="11"/>
              </w:numPr>
              <w:ind w:leftChars="0"/>
            </w:pPr>
            <w:r w:rsidRPr="00E56B91">
              <w:rPr>
                <w:rFonts w:hint="eastAsia"/>
              </w:rPr>
              <w:t>石綿含有吹付けロックウール（湿式）は比重が大きく硬いので、吸音（遮音ではない）を目的とした吹付け石綿には使用されていないと推測できる。</w:t>
            </w:r>
          </w:p>
        </w:tc>
      </w:tr>
      <w:tr w:rsidR="001A7AEE" w14:paraId="05F99A8C" w14:textId="77777777" w:rsidTr="001A7AEE">
        <w:tc>
          <w:tcPr>
            <w:tcW w:w="988" w:type="dxa"/>
          </w:tcPr>
          <w:p w14:paraId="67B3088A" w14:textId="77777777" w:rsidR="001A7AEE" w:rsidRDefault="001A7AEE" w:rsidP="00C720EA">
            <w:pPr>
              <w:ind w:right="-1252"/>
            </w:pPr>
          </w:p>
        </w:tc>
        <w:tc>
          <w:tcPr>
            <w:tcW w:w="8930" w:type="dxa"/>
          </w:tcPr>
          <w:p w14:paraId="5A5B91EA" w14:textId="43E24E6A" w:rsidR="001A7AEE" w:rsidRDefault="001A7AEE" w:rsidP="00D35EDE">
            <w:pPr>
              <w:pStyle w:val="a4"/>
              <w:numPr>
                <w:ilvl w:val="0"/>
                <w:numId w:val="11"/>
              </w:numPr>
              <w:ind w:leftChars="0"/>
            </w:pPr>
            <w:r w:rsidRPr="00E56B91">
              <w:rPr>
                <w:rFonts w:hint="eastAsia"/>
              </w:rPr>
              <w:t>レベル１の石綿含有建材は施工方法や材料によって６種類に分類されるが、そのうち石綿含有吹き付けロックウールの施工方法は、乾式吹付け工法のみである</w:t>
            </w:r>
          </w:p>
        </w:tc>
      </w:tr>
    </w:tbl>
    <w:p w14:paraId="03A180B2" w14:textId="5ADBD479" w:rsidR="007F06C0" w:rsidRDefault="007F06C0">
      <w:pPr>
        <w:ind w:right="-1252"/>
      </w:pPr>
    </w:p>
    <w:p w14:paraId="3E72F96D" w14:textId="5BD7B1C6" w:rsidR="0030731F" w:rsidRDefault="0030731F">
      <w:pPr>
        <w:ind w:right="-1252"/>
      </w:pPr>
    </w:p>
    <w:p w14:paraId="7CCBD756" w14:textId="3310F95A" w:rsidR="0030731F" w:rsidRDefault="0030731F">
      <w:pPr>
        <w:ind w:right="-1252"/>
      </w:pPr>
    </w:p>
    <w:p w14:paraId="2D3AB5F5" w14:textId="40633DB0" w:rsidR="0030731F" w:rsidRDefault="0030731F">
      <w:pPr>
        <w:ind w:right="-1252"/>
      </w:pPr>
    </w:p>
    <w:p w14:paraId="3A425FEE" w14:textId="1F6702E2" w:rsidR="0030731F" w:rsidRDefault="0030731F">
      <w:pPr>
        <w:ind w:right="-1252"/>
      </w:pPr>
    </w:p>
    <w:p w14:paraId="4DE64E46" w14:textId="1755B9C9" w:rsidR="0030731F" w:rsidRDefault="0030731F">
      <w:pPr>
        <w:ind w:right="-1252"/>
      </w:pPr>
    </w:p>
    <w:p w14:paraId="4EC50C24" w14:textId="786F9CCA" w:rsidR="0030731F" w:rsidRDefault="0030731F">
      <w:pPr>
        <w:ind w:right="-1252"/>
      </w:pPr>
    </w:p>
    <w:p w14:paraId="6CDED7CF" w14:textId="3C0A05BA" w:rsidR="0030731F" w:rsidRDefault="0030731F">
      <w:pPr>
        <w:ind w:right="-1252"/>
      </w:pPr>
    </w:p>
    <w:p w14:paraId="678A8F34" w14:textId="49A4A78A" w:rsidR="0030731F" w:rsidRDefault="0030731F">
      <w:pPr>
        <w:ind w:right="-1252"/>
      </w:pPr>
    </w:p>
    <w:p w14:paraId="2379F34E" w14:textId="77777777" w:rsidR="004335A3" w:rsidRDefault="004335A3">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1A7AEE" w14:paraId="2B3B3200" w14:textId="77777777" w:rsidTr="001A7AEE">
        <w:tc>
          <w:tcPr>
            <w:tcW w:w="988" w:type="dxa"/>
          </w:tcPr>
          <w:p w14:paraId="1B6FDF25" w14:textId="115C6769" w:rsidR="001A7AEE" w:rsidRDefault="001A7AEE" w:rsidP="00C720EA">
            <w:pPr>
              <w:ind w:right="-1252"/>
            </w:pPr>
            <w:r>
              <w:rPr>
                <w:rFonts w:hint="eastAsia"/>
              </w:rPr>
              <w:t>問題15</w:t>
            </w:r>
          </w:p>
        </w:tc>
        <w:tc>
          <w:tcPr>
            <w:tcW w:w="8930" w:type="dxa"/>
          </w:tcPr>
          <w:p w14:paraId="2DD04D88" w14:textId="077B6F1B" w:rsidR="001A7AEE" w:rsidRDefault="001A7AEE" w:rsidP="00D35EDE">
            <w:r w:rsidRPr="000E14A1">
              <w:rPr>
                <w:rFonts w:hint="eastAsia"/>
              </w:rPr>
              <w:t>「石綿含有建材」に関する①～④の記述のうち、不適切なものを選びなさい。</w:t>
            </w:r>
          </w:p>
        </w:tc>
      </w:tr>
      <w:tr w:rsidR="001A7AEE" w14:paraId="06361211" w14:textId="77777777" w:rsidTr="001A7AEE">
        <w:tc>
          <w:tcPr>
            <w:tcW w:w="988" w:type="dxa"/>
          </w:tcPr>
          <w:p w14:paraId="46A3AC9E" w14:textId="77777777" w:rsidR="001A7AEE" w:rsidRDefault="001A7AEE" w:rsidP="00C720EA">
            <w:pPr>
              <w:ind w:right="-1252"/>
            </w:pPr>
          </w:p>
        </w:tc>
        <w:tc>
          <w:tcPr>
            <w:tcW w:w="8930" w:type="dxa"/>
          </w:tcPr>
          <w:p w14:paraId="102212C0" w14:textId="513B507B" w:rsidR="001A7AEE" w:rsidRDefault="001A7AEE" w:rsidP="00D35EDE">
            <w:pPr>
              <w:pStyle w:val="a4"/>
              <w:numPr>
                <w:ilvl w:val="0"/>
                <w:numId w:val="12"/>
              </w:numPr>
              <w:ind w:leftChars="0"/>
            </w:pPr>
            <w:r w:rsidRPr="000E14A1">
              <w:t>1954（昭和29年）以前は輸入材が使用されている可能性</w:t>
            </w:r>
            <w:r w:rsidR="008B6968">
              <w:rPr>
                <w:rFonts w:hint="eastAsia"/>
              </w:rPr>
              <w:t>が</w:t>
            </w:r>
            <w:r w:rsidRPr="000E14A1">
              <w:t>あるので、石綿無含有と判定することは危険である。</w:t>
            </w:r>
          </w:p>
        </w:tc>
      </w:tr>
      <w:tr w:rsidR="001A7AEE" w14:paraId="025FDA44" w14:textId="77777777" w:rsidTr="001A7AEE">
        <w:tc>
          <w:tcPr>
            <w:tcW w:w="988" w:type="dxa"/>
          </w:tcPr>
          <w:p w14:paraId="6B5ACDC3" w14:textId="77777777" w:rsidR="001A7AEE" w:rsidRDefault="001A7AEE" w:rsidP="00C720EA">
            <w:pPr>
              <w:ind w:right="-1252"/>
            </w:pPr>
          </w:p>
        </w:tc>
        <w:tc>
          <w:tcPr>
            <w:tcW w:w="8930" w:type="dxa"/>
          </w:tcPr>
          <w:p w14:paraId="1594A3E2" w14:textId="42CCF3C4" w:rsidR="001A7AEE" w:rsidRDefault="001A7AEE" w:rsidP="00D35EDE">
            <w:pPr>
              <w:pStyle w:val="a4"/>
              <w:numPr>
                <w:ilvl w:val="0"/>
                <w:numId w:val="12"/>
              </w:numPr>
              <w:ind w:leftChars="0"/>
            </w:pPr>
            <w:r w:rsidRPr="000E14A1">
              <w:rPr>
                <w:rFonts w:hint="eastAsia"/>
              </w:rPr>
              <w:t>石綿含有建材の最終製造年以降は、石綿無含有に全面的に切り替わっているので石綿無含有建材と判断してよい。</w:t>
            </w:r>
          </w:p>
        </w:tc>
      </w:tr>
      <w:tr w:rsidR="001A7AEE" w14:paraId="76739EE7" w14:textId="77777777" w:rsidTr="001A7AEE">
        <w:tc>
          <w:tcPr>
            <w:tcW w:w="988" w:type="dxa"/>
          </w:tcPr>
          <w:p w14:paraId="1D73EB47" w14:textId="77777777" w:rsidR="001A7AEE" w:rsidRDefault="001A7AEE" w:rsidP="00C720EA">
            <w:pPr>
              <w:ind w:right="-1252"/>
            </w:pPr>
          </w:p>
        </w:tc>
        <w:tc>
          <w:tcPr>
            <w:tcW w:w="8930" w:type="dxa"/>
          </w:tcPr>
          <w:p w14:paraId="0315CD5A" w14:textId="4BB07FE4" w:rsidR="001A7AEE" w:rsidRDefault="001A7AEE" w:rsidP="00D35EDE">
            <w:pPr>
              <w:pStyle w:val="a4"/>
              <w:numPr>
                <w:ilvl w:val="0"/>
                <w:numId w:val="12"/>
              </w:numPr>
              <w:ind w:leftChars="0"/>
            </w:pPr>
            <w:r w:rsidRPr="000E14A1">
              <w:t>1980（昭和55）年にロックウール工業会の自主規制により、会員各社が石綿含有吹付けロックウールの使用を中止し、ロックウール工業会所属のメーカー各社は、石綿を添加しないロックウールだけのものに変更したが、会員以外のメーカの吹付け石綿の使用や物流における業者の在庫などもあったことから、1980（昭和55）年以降の数年間は石綿含有吹付けロックウールが施工されていた可能性も考慮しなければならない。</w:t>
            </w:r>
          </w:p>
        </w:tc>
      </w:tr>
      <w:tr w:rsidR="001A7AEE" w14:paraId="6BAFDA80" w14:textId="77777777" w:rsidTr="001A7AEE">
        <w:tc>
          <w:tcPr>
            <w:tcW w:w="988" w:type="dxa"/>
          </w:tcPr>
          <w:p w14:paraId="4AAF4867" w14:textId="77777777" w:rsidR="001A7AEE" w:rsidRDefault="001A7AEE" w:rsidP="00C720EA">
            <w:pPr>
              <w:ind w:right="-1252"/>
            </w:pPr>
          </w:p>
        </w:tc>
        <w:tc>
          <w:tcPr>
            <w:tcW w:w="8930" w:type="dxa"/>
          </w:tcPr>
          <w:p w14:paraId="417975FA" w14:textId="4D2737ED" w:rsidR="001A7AEE" w:rsidRDefault="001A7AEE" w:rsidP="00D35EDE">
            <w:pPr>
              <w:pStyle w:val="a4"/>
              <w:numPr>
                <w:ilvl w:val="0"/>
                <w:numId w:val="12"/>
              </w:numPr>
              <w:ind w:leftChars="0"/>
            </w:pPr>
            <w:r w:rsidRPr="000E14A1">
              <w:rPr>
                <w:rFonts w:hint="eastAsia"/>
              </w:rPr>
              <w:t>吹付けバーミキュライトには、吹付け石綿と同様に剥落を防止するため繋ぎ材として添加されているケース以外に、不純物として石綿を含有するケース（天然鉱物由来の石綿）がある。</w:t>
            </w:r>
          </w:p>
        </w:tc>
      </w:tr>
    </w:tbl>
    <w:p w14:paraId="55B5DF51" w14:textId="0494672C" w:rsidR="007F06C0" w:rsidRDefault="007F06C0">
      <w:pPr>
        <w:ind w:right="-1252"/>
      </w:pPr>
    </w:p>
    <w:tbl>
      <w:tblPr>
        <w:tblStyle w:val="a3"/>
        <w:tblW w:w="9918" w:type="dxa"/>
        <w:tblLook w:val="04A0" w:firstRow="1" w:lastRow="0" w:firstColumn="1" w:lastColumn="0" w:noHBand="0" w:noVBand="1"/>
      </w:tblPr>
      <w:tblGrid>
        <w:gridCol w:w="988"/>
        <w:gridCol w:w="8930"/>
      </w:tblGrid>
      <w:tr w:rsidR="005F459B" w14:paraId="5EB563F9" w14:textId="77777777" w:rsidTr="005F459B">
        <w:tc>
          <w:tcPr>
            <w:tcW w:w="988" w:type="dxa"/>
            <w:tcBorders>
              <w:top w:val="nil"/>
              <w:left w:val="nil"/>
              <w:bottom w:val="nil"/>
              <w:right w:val="nil"/>
            </w:tcBorders>
          </w:tcPr>
          <w:p w14:paraId="37FCBE36" w14:textId="06ACBBF7" w:rsidR="005F459B" w:rsidRDefault="005F459B" w:rsidP="00C720EA">
            <w:pPr>
              <w:ind w:right="-1252"/>
            </w:pPr>
            <w:r>
              <w:rPr>
                <w:rFonts w:hint="eastAsia"/>
              </w:rPr>
              <w:t>問題16</w:t>
            </w:r>
          </w:p>
        </w:tc>
        <w:tc>
          <w:tcPr>
            <w:tcW w:w="8930" w:type="dxa"/>
            <w:tcBorders>
              <w:top w:val="nil"/>
              <w:left w:val="nil"/>
              <w:bottom w:val="nil"/>
              <w:right w:val="nil"/>
            </w:tcBorders>
          </w:tcPr>
          <w:p w14:paraId="761A016B" w14:textId="1B41440A" w:rsidR="005F459B" w:rsidRDefault="005F459B" w:rsidP="00D35EDE">
            <w:r w:rsidRPr="000E14A1">
              <w:rPr>
                <w:rFonts w:hint="eastAsia"/>
              </w:rPr>
              <w:t>「石綿含有建材」に関する①～④の記述のうち、不適切なものを選びなさい。</w:t>
            </w:r>
          </w:p>
        </w:tc>
      </w:tr>
      <w:tr w:rsidR="005F459B" w14:paraId="4C18CAD2" w14:textId="77777777" w:rsidTr="005F459B">
        <w:tc>
          <w:tcPr>
            <w:tcW w:w="988" w:type="dxa"/>
            <w:tcBorders>
              <w:top w:val="nil"/>
              <w:left w:val="nil"/>
              <w:bottom w:val="nil"/>
              <w:right w:val="nil"/>
            </w:tcBorders>
          </w:tcPr>
          <w:p w14:paraId="161A03BA" w14:textId="77777777" w:rsidR="005F459B" w:rsidRDefault="005F459B" w:rsidP="00C720EA">
            <w:pPr>
              <w:ind w:right="-1252"/>
            </w:pPr>
          </w:p>
        </w:tc>
        <w:tc>
          <w:tcPr>
            <w:tcW w:w="8930" w:type="dxa"/>
            <w:tcBorders>
              <w:top w:val="nil"/>
              <w:left w:val="nil"/>
              <w:bottom w:val="nil"/>
              <w:right w:val="nil"/>
            </w:tcBorders>
          </w:tcPr>
          <w:p w14:paraId="7F0DB655" w14:textId="65391A11" w:rsidR="005F459B" w:rsidRDefault="005F459B" w:rsidP="00D35EDE">
            <w:pPr>
              <w:pStyle w:val="a4"/>
              <w:numPr>
                <w:ilvl w:val="0"/>
                <w:numId w:val="13"/>
              </w:numPr>
              <w:ind w:leftChars="0"/>
            </w:pPr>
            <w:r w:rsidRPr="000E14A1">
              <w:rPr>
                <w:rFonts w:hint="eastAsia"/>
              </w:rPr>
              <w:t>レベル２の石綿含有建材は、各メーカーから提供されていた情報から、石綿含有建材の製造時期がわかっているが、メーカーによっては廃業などにより情報を公開していないところもあるので、最終製造年はあくまでも目安である。</w:t>
            </w:r>
          </w:p>
        </w:tc>
      </w:tr>
      <w:tr w:rsidR="005F459B" w14:paraId="0E2C6EEC" w14:textId="77777777" w:rsidTr="005F459B">
        <w:tc>
          <w:tcPr>
            <w:tcW w:w="988" w:type="dxa"/>
            <w:tcBorders>
              <w:top w:val="nil"/>
              <w:left w:val="nil"/>
              <w:bottom w:val="nil"/>
              <w:right w:val="nil"/>
            </w:tcBorders>
          </w:tcPr>
          <w:p w14:paraId="53180ED4" w14:textId="77777777" w:rsidR="005F459B" w:rsidRDefault="005F459B" w:rsidP="00C720EA">
            <w:pPr>
              <w:ind w:right="-1252"/>
            </w:pPr>
          </w:p>
        </w:tc>
        <w:tc>
          <w:tcPr>
            <w:tcW w:w="8930" w:type="dxa"/>
            <w:tcBorders>
              <w:top w:val="nil"/>
              <w:left w:val="nil"/>
              <w:bottom w:val="nil"/>
              <w:right w:val="nil"/>
            </w:tcBorders>
          </w:tcPr>
          <w:p w14:paraId="5CFDC2F1" w14:textId="5AA9EAD2" w:rsidR="005F459B" w:rsidRDefault="005F459B" w:rsidP="00D35EDE">
            <w:pPr>
              <w:pStyle w:val="a4"/>
              <w:numPr>
                <w:ilvl w:val="0"/>
                <w:numId w:val="13"/>
              </w:numPr>
              <w:ind w:leftChars="0"/>
            </w:pPr>
            <w:r w:rsidRPr="000E14A1">
              <w:rPr>
                <w:rFonts w:hint="eastAsia"/>
              </w:rPr>
              <w:t>石綿を含有している耐火被覆板には、「石綿含有耐火被覆板」と「けい酸カルシウム板第二種」の２種類がある。</w:t>
            </w:r>
          </w:p>
        </w:tc>
      </w:tr>
      <w:tr w:rsidR="005F459B" w14:paraId="78005A29" w14:textId="77777777" w:rsidTr="005F459B">
        <w:tc>
          <w:tcPr>
            <w:tcW w:w="988" w:type="dxa"/>
            <w:tcBorders>
              <w:top w:val="nil"/>
              <w:left w:val="nil"/>
              <w:bottom w:val="nil"/>
              <w:right w:val="nil"/>
            </w:tcBorders>
          </w:tcPr>
          <w:p w14:paraId="1CF8C200" w14:textId="77777777" w:rsidR="005F459B" w:rsidRDefault="005F459B" w:rsidP="00C720EA">
            <w:pPr>
              <w:ind w:right="-1252"/>
            </w:pPr>
          </w:p>
        </w:tc>
        <w:tc>
          <w:tcPr>
            <w:tcW w:w="8930" w:type="dxa"/>
            <w:tcBorders>
              <w:top w:val="nil"/>
              <w:left w:val="nil"/>
              <w:bottom w:val="nil"/>
              <w:right w:val="nil"/>
            </w:tcBorders>
          </w:tcPr>
          <w:p w14:paraId="0E373BDE" w14:textId="43A262AA" w:rsidR="005F459B" w:rsidRDefault="005F459B" w:rsidP="00D35EDE">
            <w:pPr>
              <w:pStyle w:val="a4"/>
              <w:numPr>
                <w:ilvl w:val="0"/>
                <w:numId w:val="13"/>
              </w:numPr>
              <w:ind w:leftChars="0"/>
            </w:pPr>
            <w:r w:rsidRPr="000E14A1">
              <w:rPr>
                <w:rFonts w:hint="eastAsia"/>
              </w:rPr>
              <w:t>けい酸カルシウム板には第一種と第二種があり、第一種はレベル３の建材で、厚さは６・８・</w:t>
            </w:r>
            <w:r w:rsidRPr="000E14A1">
              <w:t>12mmなどと薄いため、けい酸カルシウム板第二種と見分けることができる。</w:t>
            </w:r>
          </w:p>
        </w:tc>
      </w:tr>
      <w:tr w:rsidR="005F459B" w14:paraId="29BB3EE1" w14:textId="77777777" w:rsidTr="005F459B">
        <w:tc>
          <w:tcPr>
            <w:tcW w:w="988" w:type="dxa"/>
            <w:tcBorders>
              <w:top w:val="nil"/>
              <w:left w:val="nil"/>
              <w:bottom w:val="nil"/>
              <w:right w:val="nil"/>
            </w:tcBorders>
          </w:tcPr>
          <w:p w14:paraId="659295FD" w14:textId="77777777" w:rsidR="005F459B" w:rsidRDefault="005F459B" w:rsidP="00C720EA">
            <w:pPr>
              <w:ind w:right="-1252"/>
            </w:pPr>
          </w:p>
        </w:tc>
        <w:tc>
          <w:tcPr>
            <w:tcW w:w="8930" w:type="dxa"/>
            <w:tcBorders>
              <w:top w:val="nil"/>
              <w:left w:val="nil"/>
              <w:bottom w:val="nil"/>
              <w:right w:val="nil"/>
            </w:tcBorders>
          </w:tcPr>
          <w:p w14:paraId="4390EC04" w14:textId="47AFEE92" w:rsidR="005F459B" w:rsidRDefault="005F459B" w:rsidP="00D35EDE">
            <w:pPr>
              <w:pStyle w:val="a4"/>
              <w:numPr>
                <w:ilvl w:val="0"/>
                <w:numId w:val="13"/>
              </w:numPr>
              <w:ind w:leftChars="0"/>
            </w:pPr>
            <w:r w:rsidRPr="000E14A1">
              <w:rPr>
                <w:rFonts w:hint="eastAsia"/>
              </w:rPr>
              <w:t>保温材に使用された石綿含有製品には、「石綿含有けいそう土保温材」、「グラスウールマット保温材」、「石綿含有けい酸カルシウム保温材」がある。</w:t>
            </w:r>
          </w:p>
        </w:tc>
      </w:tr>
      <w:tr w:rsidR="005F459B" w14:paraId="34AC8928" w14:textId="77777777" w:rsidTr="005F459B">
        <w:tc>
          <w:tcPr>
            <w:tcW w:w="988" w:type="dxa"/>
            <w:tcBorders>
              <w:top w:val="nil"/>
              <w:left w:val="nil"/>
              <w:bottom w:val="nil"/>
              <w:right w:val="nil"/>
            </w:tcBorders>
          </w:tcPr>
          <w:p w14:paraId="58B0F366" w14:textId="77777777" w:rsidR="005F459B" w:rsidRDefault="005F459B" w:rsidP="00C720EA">
            <w:pPr>
              <w:ind w:right="-1252"/>
            </w:pPr>
          </w:p>
        </w:tc>
        <w:tc>
          <w:tcPr>
            <w:tcW w:w="8930" w:type="dxa"/>
            <w:tcBorders>
              <w:top w:val="nil"/>
              <w:left w:val="nil"/>
              <w:bottom w:val="nil"/>
              <w:right w:val="nil"/>
            </w:tcBorders>
          </w:tcPr>
          <w:p w14:paraId="17766926" w14:textId="77777777" w:rsidR="005F459B" w:rsidRPr="000E14A1" w:rsidRDefault="005F459B" w:rsidP="0057317F">
            <w:pPr>
              <w:pStyle w:val="a4"/>
              <w:ind w:leftChars="0" w:left="420"/>
            </w:pPr>
          </w:p>
        </w:tc>
      </w:tr>
      <w:tr w:rsidR="005F459B" w14:paraId="2C5AB6D9" w14:textId="77777777" w:rsidTr="005F459B">
        <w:tc>
          <w:tcPr>
            <w:tcW w:w="988" w:type="dxa"/>
            <w:tcBorders>
              <w:top w:val="nil"/>
              <w:left w:val="nil"/>
              <w:bottom w:val="nil"/>
              <w:right w:val="nil"/>
            </w:tcBorders>
          </w:tcPr>
          <w:p w14:paraId="7BBC14AD" w14:textId="2FDDB7B1" w:rsidR="005F459B" w:rsidRDefault="005F459B" w:rsidP="00C720EA">
            <w:pPr>
              <w:ind w:right="-1252"/>
            </w:pPr>
            <w:r>
              <w:rPr>
                <w:rFonts w:hint="eastAsia"/>
              </w:rPr>
              <w:t>問題17</w:t>
            </w:r>
          </w:p>
        </w:tc>
        <w:tc>
          <w:tcPr>
            <w:tcW w:w="8930" w:type="dxa"/>
            <w:tcBorders>
              <w:top w:val="nil"/>
              <w:left w:val="nil"/>
              <w:bottom w:val="nil"/>
              <w:right w:val="nil"/>
            </w:tcBorders>
          </w:tcPr>
          <w:p w14:paraId="79722DFA" w14:textId="31EFBB5A" w:rsidR="005F459B" w:rsidRDefault="005F459B" w:rsidP="00D35EDE">
            <w:r w:rsidRPr="000E14A1">
              <w:rPr>
                <w:rFonts w:hint="eastAsia"/>
              </w:rPr>
              <w:t>「石綿含有建材」に関する①～④の記述のうち、不適切なものを選びなさい。</w:t>
            </w:r>
          </w:p>
        </w:tc>
      </w:tr>
      <w:tr w:rsidR="005F459B" w14:paraId="441C31D1" w14:textId="77777777" w:rsidTr="005F459B">
        <w:tc>
          <w:tcPr>
            <w:tcW w:w="988" w:type="dxa"/>
            <w:tcBorders>
              <w:top w:val="nil"/>
              <w:left w:val="nil"/>
              <w:bottom w:val="nil"/>
              <w:right w:val="nil"/>
            </w:tcBorders>
          </w:tcPr>
          <w:p w14:paraId="4AC83431" w14:textId="77777777" w:rsidR="005F459B" w:rsidRDefault="005F459B" w:rsidP="00C720EA">
            <w:pPr>
              <w:ind w:right="-1252"/>
            </w:pPr>
          </w:p>
        </w:tc>
        <w:tc>
          <w:tcPr>
            <w:tcW w:w="8930" w:type="dxa"/>
            <w:tcBorders>
              <w:top w:val="nil"/>
              <w:left w:val="nil"/>
              <w:bottom w:val="nil"/>
              <w:right w:val="nil"/>
            </w:tcBorders>
          </w:tcPr>
          <w:p w14:paraId="7D87217A" w14:textId="020E0EAE" w:rsidR="005F459B" w:rsidRDefault="005F459B" w:rsidP="00D35EDE">
            <w:pPr>
              <w:pStyle w:val="a4"/>
              <w:numPr>
                <w:ilvl w:val="0"/>
                <w:numId w:val="14"/>
              </w:numPr>
              <w:ind w:leftChars="0"/>
            </w:pPr>
            <w:r w:rsidRPr="000E14A1">
              <w:rPr>
                <w:rFonts w:hint="eastAsia"/>
              </w:rPr>
              <w:t>レベル３の石綿含有建材のうち、石綿含有ロックウール吸音天井板の製造時期は、</w:t>
            </w:r>
            <w:r w:rsidRPr="000E14A1">
              <w:t>1961年から1987年である。</w:t>
            </w:r>
          </w:p>
        </w:tc>
      </w:tr>
      <w:tr w:rsidR="005F459B" w14:paraId="4FE4B90D" w14:textId="77777777" w:rsidTr="005F459B">
        <w:tc>
          <w:tcPr>
            <w:tcW w:w="988" w:type="dxa"/>
            <w:tcBorders>
              <w:top w:val="nil"/>
              <w:left w:val="nil"/>
              <w:bottom w:val="nil"/>
              <w:right w:val="nil"/>
            </w:tcBorders>
          </w:tcPr>
          <w:p w14:paraId="61FE47D7" w14:textId="77777777" w:rsidR="005F459B" w:rsidRDefault="005F459B" w:rsidP="00C720EA">
            <w:pPr>
              <w:ind w:right="-1252"/>
            </w:pPr>
          </w:p>
        </w:tc>
        <w:tc>
          <w:tcPr>
            <w:tcW w:w="8930" w:type="dxa"/>
            <w:tcBorders>
              <w:top w:val="nil"/>
              <w:left w:val="nil"/>
              <w:bottom w:val="nil"/>
              <w:right w:val="nil"/>
            </w:tcBorders>
          </w:tcPr>
          <w:p w14:paraId="7316E1E3" w14:textId="7055D411" w:rsidR="005F459B" w:rsidRDefault="005F459B" w:rsidP="00D35EDE">
            <w:pPr>
              <w:pStyle w:val="a4"/>
              <w:numPr>
                <w:ilvl w:val="0"/>
                <w:numId w:val="14"/>
              </w:numPr>
              <w:ind w:leftChars="0"/>
            </w:pPr>
            <w:r w:rsidRPr="000E14A1">
              <w:rPr>
                <w:rFonts w:hint="eastAsia"/>
              </w:rPr>
              <w:t>レベル３の石綿含有建材のうち、石綿含有けい酸カルシウム板第一種はの製造時期は、</w:t>
            </w:r>
            <w:r w:rsidRPr="000E14A1">
              <w:t>1960年から1987年である。</w:t>
            </w:r>
          </w:p>
        </w:tc>
      </w:tr>
      <w:tr w:rsidR="005F459B" w14:paraId="7CA178DE" w14:textId="77777777" w:rsidTr="005F459B">
        <w:tc>
          <w:tcPr>
            <w:tcW w:w="988" w:type="dxa"/>
            <w:tcBorders>
              <w:top w:val="nil"/>
              <w:left w:val="nil"/>
              <w:bottom w:val="nil"/>
              <w:right w:val="nil"/>
            </w:tcBorders>
          </w:tcPr>
          <w:p w14:paraId="3F5F49B6" w14:textId="77777777" w:rsidR="005F459B" w:rsidRDefault="005F459B" w:rsidP="00C720EA">
            <w:pPr>
              <w:ind w:right="-1252"/>
            </w:pPr>
          </w:p>
        </w:tc>
        <w:tc>
          <w:tcPr>
            <w:tcW w:w="8930" w:type="dxa"/>
            <w:tcBorders>
              <w:top w:val="nil"/>
              <w:left w:val="nil"/>
              <w:bottom w:val="nil"/>
              <w:right w:val="nil"/>
            </w:tcBorders>
          </w:tcPr>
          <w:p w14:paraId="459B949F" w14:textId="27B58C7C" w:rsidR="005F459B" w:rsidRDefault="005F459B" w:rsidP="00D35EDE">
            <w:pPr>
              <w:pStyle w:val="a4"/>
              <w:numPr>
                <w:ilvl w:val="0"/>
                <w:numId w:val="14"/>
              </w:numPr>
              <w:ind w:leftChars="0"/>
            </w:pPr>
            <w:r w:rsidRPr="000E14A1">
              <w:rPr>
                <w:rFonts w:hint="eastAsia"/>
              </w:rPr>
              <w:t>レベル３の石綿含有建材のうち、石綿含有ビニル床タイルの製造時期は、</w:t>
            </w:r>
            <w:r w:rsidRPr="000E14A1">
              <w:t>1952年から1987年である。</w:t>
            </w:r>
          </w:p>
        </w:tc>
      </w:tr>
      <w:tr w:rsidR="005F459B" w14:paraId="364F0842" w14:textId="77777777" w:rsidTr="005F459B">
        <w:tc>
          <w:tcPr>
            <w:tcW w:w="988" w:type="dxa"/>
            <w:tcBorders>
              <w:top w:val="nil"/>
              <w:left w:val="nil"/>
              <w:bottom w:val="nil"/>
              <w:right w:val="nil"/>
            </w:tcBorders>
          </w:tcPr>
          <w:p w14:paraId="6E099041" w14:textId="77777777" w:rsidR="005F459B" w:rsidRDefault="005F459B" w:rsidP="00C720EA">
            <w:pPr>
              <w:ind w:right="-1252"/>
            </w:pPr>
          </w:p>
        </w:tc>
        <w:tc>
          <w:tcPr>
            <w:tcW w:w="8930" w:type="dxa"/>
            <w:tcBorders>
              <w:top w:val="nil"/>
              <w:left w:val="nil"/>
              <w:bottom w:val="nil"/>
              <w:right w:val="nil"/>
            </w:tcBorders>
          </w:tcPr>
          <w:p w14:paraId="7FF00725" w14:textId="7ADB48A3" w:rsidR="005F459B" w:rsidRDefault="005F459B" w:rsidP="00D35EDE">
            <w:pPr>
              <w:pStyle w:val="a4"/>
              <w:numPr>
                <w:ilvl w:val="0"/>
                <w:numId w:val="14"/>
              </w:numPr>
              <w:ind w:leftChars="0"/>
            </w:pPr>
            <w:r w:rsidRPr="000E14A1">
              <w:rPr>
                <w:rFonts w:hint="eastAsia"/>
              </w:rPr>
              <w:t>レベル３の石綿含有建材のうち、石綿含有住宅屋根用化粧スレートの製造時期は、</w:t>
            </w:r>
            <w:r w:rsidRPr="000E14A1">
              <w:t>1961年から2004年である。</w:t>
            </w:r>
          </w:p>
        </w:tc>
      </w:tr>
    </w:tbl>
    <w:p w14:paraId="24E21705" w14:textId="245FFA1D" w:rsidR="007F06C0" w:rsidRDefault="007F06C0">
      <w:pPr>
        <w:ind w:right="-1252"/>
      </w:pPr>
    </w:p>
    <w:p w14:paraId="110AE774" w14:textId="228D969C" w:rsidR="005F459B" w:rsidRDefault="005F459B">
      <w:pPr>
        <w:ind w:right="-1252"/>
      </w:pPr>
    </w:p>
    <w:p w14:paraId="2CD798AB" w14:textId="6608A239" w:rsidR="0030731F" w:rsidRDefault="0030731F">
      <w:pPr>
        <w:ind w:right="-1252"/>
      </w:pPr>
    </w:p>
    <w:p w14:paraId="74445732" w14:textId="77777777" w:rsidR="0030731F" w:rsidRDefault="0030731F">
      <w:pPr>
        <w:ind w:right="-1252"/>
      </w:pPr>
    </w:p>
    <w:p w14:paraId="372A3274" w14:textId="68DE6335" w:rsidR="005F459B" w:rsidRDefault="005F459B">
      <w:pPr>
        <w:ind w:right="-1252"/>
      </w:pPr>
    </w:p>
    <w:p w14:paraId="3690C4A4" w14:textId="77777777" w:rsidR="005F459B" w:rsidRDefault="005F459B">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748173AE" w14:textId="77777777" w:rsidTr="005F459B">
        <w:tc>
          <w:tcPr>
            <w:tcW w:w="988" w:type="dxa"/>
          </w:tcPr>
          <w:p w14:paraId="72CCF7C2" w14:textId="1C16716A" w:rsidR="005F459B" w:rsidRDefault="005F459B" w:rsidP="00C720EA">
            <w:pPr>
              <w:ind w:right="-1252"/>
            </w:pPr>
            <w:r>
              <w:rPr>
                <w:rFonts w:hint="eastAsia"/>
              </w:rPr>
              <w:t>問題18</w:t>
            </w:r>
          </w:p>
        </w:tc>
        <w:tc>
          <w:tcPr>
            <w:tcW w:w="8930" w:type="dxa"/>
          </w:tcPr>
          <w:p w14:paraId="3C49C117" w14:textId="4E5F3436" w:rsidR="005F459B" w:rsidRDefault="005F459B" w:rsidP="00D35EDE">
            <w:r w:rsidRPr="001E7783">
              <w:rPr>
                <w:rFonts w:hint="eastAsia"/>
              </w:rPr>
              <w:t>「石綿含有建材」に関する①～④の記述のうち、不適切なものを選びなさい。</w:t>
            </w:r>
          </w:p>
        </w:tc>
      </w:tr>
      <w:tr w:rsidR="005F459B" w14:paraId="3B10E9F6" w14:textId="77777777" w:rsidTr="005F459B">
        <w:tc>
          <w:tcPr>
            <w:tcW w:w="988" w:type="dxa"/>
          </w:tcPr>
          <w:p w14:paraId="1EE9F7FA" w14:textId="77777777" w:rsidR="005F459B" w:rsidRDefault="005F459B" w:rsidP="00C720EA">
            <w:pPr>
              <w:ind w:right="-1252"/>
            </w:pPr>
          </w:p>
        </w:tc>
        <w:tc>
          <w:tcPr>
            <w:tcW w:w="8930" w:type="dxa"/>
          </w:tcPr>
          <w:p w14:paraId="10DAF5B5" w14:textId="3D5D4041" w:rsidR="005F459B" w:rsidRDefault="005F459B" w:rsidP="00D35EDE">
            <w:pPr>
              <w:pStyle w:val="a4"/>
              <w:numPr>
                <w:ilvl w:val="0"/>
                <w:numId w:val="15"/>
              </w:numPr>
              <w:ind w:leftChars="0"/>
            </w:pPr>
            <w:r w:rsidRPr="001E7783">
              <w:rPr>
                <w:rFonts w:hint="eastAsia"/>
              </w:rPr>
              <w:t>石綿含有パルプセメント板は、耐水性が低いので主として内装材として使われるが、外装材として軒天井に使用された例もある。</w:t>
            </w:r>
          </w:p>
        </w:tc>
      </w:tr>
      <w:tr w:rsidR="005F459B" w14:paraId="4D8948E0" w14:textId="77777777" w:rsidTr="005F459B">
        <w:tc>
          <w:tcPr>
            <w:tcW w:w="988" w:type="dxa"/>
          </w:tcPr>
          <w:p w14:paraId="0D83B27E" w14:textId="77777777" w:rsidR="005F459B" w:rsidRDefault="005F459B" w:rsidP="00C720EA">
            <w:pPr>
              <w:ind w:right="-1252"/>
            </w:pPr>
          </w:p>
        </w:tc>
        <w:tc>
          <w:tcPr>
            <w:tcW w:w="8930" w:type="dxa"/>
          </w:tcPr>
          <w:p w14:paraId="1063538F" w14:textId="6EA7BEE2" w:rsidR="005F459B" w:rsidRDefault="00C83929" w:rsidP="00D35EDE">
            <w:pPr>
              <w:pStyle w:val="a4"/>
              <w:numPr>
                <w:ilvl w:val="0"/>
                <w:numId w:val="15"/>
              </w:numPr>
              <w:ind w:leftChars="0"/>
            </w:pPr>
            <w:r w:rsidRPr="00C83929">
              <w:rPr>
                <w:rFonts w:hint="eastAsia"/>
              </w:rPr>
              <w:t>石綿含有パルプセメント板は、大半の製品が準不燃材料の認定を受けており、火気を使用する部屋での使用が可能である。</w:t>
            </w:r>
          </w:p>
        </w:tc>
      </w:tr>
      <w:tr w:rsidR="005F459B" w14:paraId="4D7156E6" w14:textId="77777777" w:rsidTr="005F459B">
        <w:tc>
          <w:tcPr>
            <w:tcW w:w="988" w:type="dxa"/>
          </w:tcPr>
          <w:p w14:paraId="51105ECD" w14:textId="77777777" w:rsidR="005F459B" w:rsidRDefault="005F459B" w:rsidP="00C720EA">
            <w:pPr>
              <w:ind w:right="-1252"/>
            </w:pPr>
          </w:p>
        </w:tc>
        <w:tc>
          <w:tcPr>
            <w:tcW w:w="8930" w:type="dxa"/>
          </w:tcPr>
          <w:p w14:paraId="7C11AEF1" w14:textId="102F119B" w:rsidR="005F459B" w:rsidRDefault="005F459B" w:rsidP="00D35EDE">
            <w:pPr>
              <w:pStyle w:val="a4"/>
              <w:numPr>
                <w:ilvl w:val="0"/>
                <w:numId w:val="15"/>
              </w:numPr>
              <w:ind w:leftChars="0"/>
            </w:pPr>
            <w:r w:rsidRPr="001E7783">
              <w:rPr>
                <w:rFonts w:hint="eastAsia"/>
              </w:rPr>
              <w:t>石綿含有けい酸カルシウム板第一種は、浴室などのタイル下地には使用されていない。</w:t>
            </w:r>
          </w:p>
        </w:tc>
      </w:tr>
      <w:tr w:rsidR="005F459B" w14:paraId="7CDBFBF6" w14:textId="77777777" w:rsidTr="005F459B">
        <w:tc>
          <w:tcPr>
            <w:tcW w:w="988" w:type="dxa"/>
          </w:tcPr>
          <w:p w14:paraId="28340BB0" w14:textId="77777777" w:rsidR="005F459B" w:rsidRDefault="005F459B" w:rsidP="00C720EA">
            <w:pPr>
              <w:ind w:right="-1252"/>
            </w:pPr>
          </w:p>
        </w:tc>
        <w:tc>
          <w:tcPr>
            <w:tcW w:w="8930" w:type="dxa"/>
          </w:tcPr>
          <w:p w14:paraId="6FB138C6" w14:textId="78C3165C" w:rsidR="005F459B" w:rsidRDefault="005F459B" w:rsidP="00D35EDE">
            <w:pPr>
              <w:pStyle w:val="a4"/>
              <w:numPr>
                <w:ilvl w:val="0"/>
                <w:numId w:val="15"/>
              </w:numPr>
              <w:ind w:leftChars="0"/>
            </w:pPr>
            <w:r w:rsidRPr="001E7783">
              <w:rPr>
                <w:rFonts w:hint="eastAsia"/>
              </w:rPr>
              <w:t>石綿含有ロックウール吸音天井板は、一般建築物、事務所、学校、講堂、病院等の医療施設等の天井に不燃・吸音天井板として多く使用されている。</w:t>
            </w:r>
          </w:p>
        </w:tc>
      </w:tr>
    </w:tbl>
    <w:p w14:paraId="3036AB63" w14:textId="77777777" w:rsidR="001E7783" w:rsidRDefault="001E7783">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0DEC9BEA" w14:textId="77777777" w:rsidTr="005F459B">
        <w:tc>
          <w:tcPr>
            <w:tcW w:w="988" w:type="dxa"/>
          </w:tcPr>
          <w:p w14:paraId="7D40B387" w14:textId="72700C75" w:rsidR="005F459B" w:rsidRDefault="005F459B" w:rsidP="00C720EA">
            <w:pPr>
              <w:ind w:right="-1252"/>
            </w:pPr>
            <w:r>
              <w:rPr>
                <w:rFonts w:hint="eastAsia"/>
              </w:rPr>
              <w:t>問題19</w:t>
            </w:r>
          </w:p>
        </w:tc>
        <w:tc>
          <w:tcPr>
            <w:tcW w:w="8930" w:type="dxa"/>
          </w:tcPr>
          <w:p w14:paraId="3634429F" w14:textId="19B1BEC3" w:rsidR="005F459B" w:rsidRDefault="005F459B" w:rsidP="00D35EDE">
            <w:r w:rsidRPr="001E7783">
              <w:rPr>
                <w:rFonts w:hint="eastAsia"/>
              </w:rPr>
              <w:t>「石綿含有建材」に関する①～④の記述のうち、不適切なものを選びなさい。</w:t>
            </w:r>
          </w:p>
        </w:tc>
      </w:tr>
      <w:tr w:rsidR="005F459B" w14:paraId="5C34DBDC" w14:textId="77777777" w:rsidTr="005F459B">
        <w:tc>
          <w:tcPr>
            <w:tcW w:w="988" w:type="dxa"/>
          </w:tcPr>
          <w:p w14:paraId="575E4FD8" w14:textId="77777777" w:rsidR="005F459B" w:rsidRDefault="005F459B" w:rsidP="00C720EA">
            <w:pPr>
              <w:ind w:right="-1252"/>
            </w:pPr>
          </w:p>
        </w:tc>
        <w:tc>
          <w:tcPr>
            <w:tcW w:w="8930" w:type="dxa"/>
          </w:tcPr>
          <w:p w14:paraId="5829F1FA" w14:textId="01BDA3A6" w:rsidR="005F459B" w:rsidRDefault="005F459B" w:rsidP="00D35EDE">
            <w:pPr>
              <w:pStyle w:val="a4"/>
              <w:numPr>
                <w:ilvl w:val="0"/>
                <w:numId w:val="16"/>
              </w:numPr>
              <w:ind w:leftChars="0"/>
            </w:pPr>
            <w:r w:rsidRPr="001E7783">
              <w:rPr>
                <w:rFonts w:hint="eastAsia"/>
              </w:rPr>
              <w:t>石綿含有ビニル床タイルは、事務所、病院､公共施設などの床に多く使用されている。</w:t>
            </w:r>
          </w:p>
        </w:tc>
      </w:tr>
      <w:tr w:rsidR="005F459B" w14:paraId="6F3AF3AF" w14:textId="77777777" w:rsidTr="005F459B">
        <w:tc>
          <w:tcPr>
            <w:tcW w:w="988" w:type="dxa"/>
          </w:tcPr>
          <w:p w14:paraId="1A796E31" w14:textId="77777777" w:rsidR="005F459B" w:rsidRDefault="005F459B" w:rsidP="00C720EA">
            <w:pPr>
              <w:ind w:right="-1252"/>
            </w:pPr>
          </w:p>
        </w:tc>
        <w:tc>
          <w:tcPr>
            <w:tcW w:w="8930" w:type="dxa"/>
          </w:tcPr>
          <w:p w14:paraId="3F85131C" w14:textId="633BC59C" w:rsidR="005F459B" w:rsidRDefault="005F459B" w:rsidP="00D35EDE">
            <w:pPr>
              <w:pStyle w:val="a4"/>
              <w:numPr>
                <w:ilvl w:val="0"/>
                <w:numId w:val="16"/>
              </w:numPr>
              <w:ind w:leftChars="0"/>
            </w:pPr>
            <w:r w:rsidRPr="001E7783">
              <w:rPr>
                <w:rFonts w:hint="eastAsia"/>
              </w:rPr>
              <w:t>石綿含有窯業系サイディングには、「木繊維補強セメント板系」、「繊維補強セメント板系」、「繊維補強セメント・けい酸カルシウム板系」の３種類があり、「木繊維補強セメント板系」については、石綿を原料としたものはない。</w:t>
            </w:r>
          </w:p>
        </w:tc>
      </w:tr>
      <w:tr w:rsidR="005F459B" w14:paraId="7B08E581" w14:textId="77777777" w:rsidTr="005F459B">
        <w:tc>
          <w:tcPr>
            <w:tcW w:w="988" w:type="dxa"/>
          </w:tcPr>
          <w:p w14:paraId="6F3D4A51" w14:textId="77777777" w:rsidR="005F459B" w:rsidRDefault="005F459B" w:rsidP="00C720EA">
            <w:pPr>
              <w:ind w:right="-1252"/>
            </w:pPr>
          </w:p>
        </w:tc>
        <w:tc>
          <w:tcPr>
            <w:tcW w:w="8930" w:type="dxa"/>
          </w:tcPr>
          <w:p w14:paraId="1D59045B" w14:textId="0718D542" w:rsidR="005F459B" w:rsidRDefault="005F459B" w:rsidP="00D35EDE">
            <w:pPr>
              <w:pStyle w:val="a4"/>
              <w:numPr>
                <w:ilvl w:val="0"/>
                <w:numId w:val="16"/>
              </w:numPr>
              <w:ind w:leftChars="0"/>
            </w:pPr>
            <w:r w:rsidRPr="001E7783">
              <w:rPr>
                <w:rFonts w:hint="eastAsia"/>
              </w:rPr>
              <w:t>石綿含有スレート波板は、軽量で強度があることから、多くは工場などの屋根（大波）、壁（小波）に使われ、中波は使用された数は少ないが、屋根・壁に使用されている。</w:t>
            </w:r>
          </w:p>
        </w:tc>
      </w:tr>
      <w:tr w:rsidR="005F459B" w14:paraId="385A782B" w14:textId="77777777" w:rsidTr="005F459B">
        <w:tc>
          <w:tcPr>
            <w:tcW w:w="988" w:type="dxa"/>
          </w:tcPr>
          <w:p w14:paraId="497EA03B" w14:textId="77777777" w:rsidR="005F459B" w:rsidRDefault="005F459B" w:rsidP="00C720EA">
            <w:pPr>
              <w:ind w:right="-1252"/>
            </w:pPr>
          </w:p>
        </w:tc>
        <w:tc>
          <w:tcPr>
            <w:tcW w:w="8930" w:type="dxa"/>
          </w:tcPr>
          <w:p w14:paraId="19D5C104" w14:textId="5EB9F873" w:rsidR="005F459B" w:rsidRDefault="005F459B" w:rsidP="00D35EDE">
            <w:pPr>
              <w:pStyle w:val="a4"/>
              <w:numPr>
                <w:ilvl w:val="0"/>
                <w:numId w:val="16"/>
              </w:numPr>
              <w:ind w:leftChars="0"/>
            </w:pPr>
            <w:r w:rsidRPr="001E7783">
              <w:rPr>
                <w:rFonts w:hint="eastAsia"/>
              </w:rPr>
              <w:t>石綿含有ビニル床シートの裏面には、必ず製品名などの印字がある。</w:t>
            </w:r>
          </w:p>
        </w:tc>
      </w:tr>
    </w:tbl>
    <w:p w14:paraId="3F9731D8" w14:textId="77777777" w:rsidR="00E75155" w:rsidRDefault="00E75155">
      <w:pPr>
        <w:ind w:right="-1252"/>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793"/>
      </w:tblGrid>
      <w:tr w:rsidR="005F459B" w14:paraId="6B365A57" w14:textId="77777777" w:rsidTr="00933037">
        <w:tc>
          <w:tcPr>
            <w:tcW w:w="988" w:type="dxa"/>
          </w:tcPr>
          <w:p w14:paraId="72E37B1D" w14:textId="58977458" w:rsidR="005F459B" w:rsidRDefault="005F459B" w:rsidP="00C720EA">
            <w:pPr>
              <w:ind w:right="-1252"/>
            </w:pPr>
            <w:r>
              <w:rPr>
                <w:rFonts w:hint="eastAsia"/>
              </w:rPr>
              <w:t>問題20</w:t>
            </w:r>
          </w:p>
        </w:tc>
        <w:tc>
          <w:tcPr>
            <w:tcW w:w="8793" w:type="dxa"/>
          </w:tcPr>
          <w:p w14:paraId="1BF6EEDD" w14:textId="466434EA" w:rsidR="005F459B" w:rsidRDefault="005F459B" w:rsidP="00D35EDE">
            <w:r w:rsidRPr="001E7783">
              <w:rPr>
                <w:rFonts w:hint="eastAsia"/>
              </w:rPr>
              <w:t>「石綿含有建材」に関する①～④の記述のうち、不適切なものを選びなさい。</w:t>
            </w:r>
          </w:p>
        </w:tc>
      </w:tr>
      <w:tr w:rsidR="005F459B" w14:paraId="68C1D130" w14:textId="77777777" w:rsidTr="00933037">
        <w:tc>
          <w:tcPr>
            <w:tcW w:w="988" w:type="dxa"/>
          </w:tcPr>
          <w:p w14:paraId="44217104" w14:textId="77777777" w:rsidR="005F459B" w:rsidRDefault="005F459B" w:rsidP="00C720EA">
            <w:pPr>
              <w:ind w:right="-1252"/>
            </w:pPr>
          </w:p>
        </w:tc>
        <w:tc>
          <w:tcPr>
            <w:tcW w:w="8793" w:type="dxa"/>
          </w:tcPr>
          <w:p w14:paraId="51F96C6F" w14:textId="03463AF0" w:rsidR="005F459B" w:rsidRDefault="005F459B" w:rsidP="00D35EDE">
            <w:pPr>
              <w:pStyle w:val="a4"/>
              <w:numPr>
                <w:ilvl w:val="0"/>
                <w:numId w:val="17"/>
              </w:numPr>
              <w:ind w:leftChars="0"/>
            </w:pPr>
            <w:r w:rsidRPr="001E7783">
              <w:rPr>
                <w:rFonts w:hint="eastAsia"/>
              </w:rPr>
              <w:t>石綿セメント管は、主に上下水道管に使用された。</w:t>
            </w:r>
          </w:p>
        </w:tc>
      </w:tr>
      <w:tr w:rsidR="005F459B" w14:paraId="47B06C1A" w14:textId="77777777" w:rsidTr="00933037">
        <w:tc>
          <w:tcPr>
            <w:tcW w:w="988" w:type="dxa"/>
          </w:tcPr>
          <w:p w14:paraId="34194F55" w14:textId="77777777" w:rsidR="005F459B" w:rsidRDefault="005F459B" w:rsidP="00C720EA">
            <w:pPr>
              <w:ind w:right="-1252"/>
            </w:pPr>
          </w:p>
        </w:tc>
        <w:tc>
          <w:tcPr>
            <w:tcW w:w="8793" w:type="dxa"/>
          </w:tcPr>
          <w:p w14:paraId="4A054838" w14:textId="384FB1F3" w:rsidR="005F459B" w:rsidRDefault="005F459B" w:rsidP="00D35EDE">
            <w:pPr>
              <w:pStyle w:val="a4"/>
              <w:numPr>
                <w:ilvl w:val="0"/>
                <w:numId w:val="17"/>
              </w:numPr>
              <w:ind w:leftChars="0"/>
            </w:pPr>
            <w:r w:rsidRPr="001E7783">
              <w:rPr>
                <w:rFonts w:hint="eastAsia"/>
              </w:rPr>
              <w:t>石綿発泡体に使用されている石綿の種類は「クリソタイル」石綿で、石綿の含有率は</w:t>
            </w:r>
            <w:r w:rsidRPr="001E7783">
              <w:t>70～90％と高い。</w:t>
            </w:r>
          </w:p>
        </w:tc>
      </w:tr>
      <w:tr w:rsidR="005F459B" w14:paraId="71771A38" w14:textId="77777777" w:rsidTr="00933037">
        <w:tc>
          <w:tcPr>
            <w:tcW w:w="988" w:type="dxa"/>
          </w:tcPr>
          <w:p w14:paraId="0A912824" w14:textId="77777777" w:rsidR="005F459B" w:rsidRDefault="005F459B" w:rsidP="00C720EA">
            <w:pPr>
              <w:ind w:right="-1252"/>
            </w:pPr>
          </w:p>
        </w:tc>
        <w:tc>
          <w:tcPr>
            <w:tcW w:w="8793" w:type="dxa"/>
          </w:tcPr>
          <w:p w14:paraId="7DBDB289" w14:textId="646A89EC" w:rsidR="005F459B" w:rsidRDefault="005F459B" w:rsidP="00D35EDE">
            <w:pPr>
              <w:pStyle w:val="a4"/>
              <w:numPr>
                <w:ilvl w:val="0"/>
                <w:numId w:val="17"/>
              </w:numPr>
              <w:ind w:leftChars="0"/>
            </w:pPr>
            <w:r w:rsidRPr="001E7783">
              <w:rPr>
                <w:rFonts w:hint="eastAsia"/>
              </w:rPr>
              <w:t>石綿含有シール材は、配管やダクトの気密性、液密性を保つためのものであり、静止した部分で使用されるものが「ガスケット」、可動部などで使用されるものが「パッキン」である。</w:t>
            </w:r>
          </w:p>
        </w:tc>
      </w:tr>
      <w:tr w:rsidR="005F459B" w14:paraId="0B13AFCF" w14:textId="77777777" w:rsidTr="00933037">
        <w:tc>
          <w:tcPr>
            <w:tcW w:w="988" w:type="dxa"/>
          </w:tcPr>
          <w:p w14:paraId="04EB3EDC" w14:textId="77777777" w:rsidR="005F459B" w:rsidRDefault="005F459B" w:rsidP="00C720EA">
            <w:pPr>
              <w:ind w:right="-1252"/>
            </w:pPr>
          </w:p>
        </w:tc>
        <w:tc>
          <w:tcPr>
            <w:tcW w:w="8793" w:type="dxa"/>
          </w:tcPr>
          <w:p w14:paraId="4FD720D7" w14:textId="663A20FD" w:rsidR="005F459B" w:rsidRDefault="005F459B" w:rsidP="00D35EDE">
            <w:pPr>
              <w:pStyle w:val="a4"/>
              <w:numPr>
                <w:ilvl w:val="0"/>
                <w:numId w:val="17"/>
              </w:numPr>
              <w:ind w:leftChars="0"/>
            </w:pPr>
            <w:r w:rsidRPr="001E7783">
              <w:rPr>
                <w:rFonts w:hint="eastAsia"/>
              </w:rPr>
              <w:t>石綿含有シール材は、建築物では、主に配管やダクトの継ぎ目に使用されたが、建築物以外の工作物の配管や機械（オイル漏れ防止）には使用されていない。</w:t>
            </w:r>
          </w:p>
        </w:tc>
      </w:tr>
    </w:tbl>
    <w:p w14:paraId="5BDB05F7" w14:textId="0D4C484E"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572D4D60" w14:textId="77777777" w:rsidTr="000B4D51">
        <w:tc>
          <w:tcPr>
            <w:tcW w:w="988" w:type="dxa"/>
          </w:tcPr>
          <w:p w14:paraId="1AF6C4DB" w14:textId="601ABA73" w:rsidR="005F459B" w:rsidRDefault="005F459B" w:rsidP="00C720EA">
            <w:pPr>
              <w:ind w:right="-1252"/>
            </w:pPr>
            <w:r>
              <w:rPr>
                <w:rFonts w:hint="eastAsia"/>
              </w:rPr>
              <w:t>問題21</w:t>
            </w:r>
          </w:p>
        </w:tc>
        <w:tc>
          <w:tcPr>
            <w:tcW w:w="8930" w:type="dxa"/>
          </w:tcPr>
          <w:p w14:paraId="07EAD656" w14:textId="7A6637E3" w:rsidR="005F459B" w:rsidRDefault="005F459B" w:rsidP="002B6C69">
            <w:r w:rsidRPr="00175A0D">
              <w:rPr>
                <w:rFonts w:hint="eastAsia"/>
              </w:rPr>
              <w:t>「書面調査の実施要領」に関する①～④の記述のうち、</w:t>
            </w:r>
            <w:r>
              <w:rPr>
                <w:rFonts w:hint="eastAsia"/>
              </w:rPr>
              <w:t>不適切なもの</w:t>
            </w:r>
            <w:r w:rsidRPr="00175A0D">
              <w:rPr>
                <w:rFonts w:hint="eastAsia"/>
              </w:rPr>
              <w:t>を選びなさい。</w:t>
            </w:r>
          </w:p>
        </w:tc>
      </w:tr>
      <w:tr w:rsidR="005F459B" w14:paraId="32DCEEA0" w14:textId="77777777" w:rsidTr="000B4D51">
        <w:tc>
          <w:tcPr>
            <w:tcW w:w="988" w:type="dxa"/>
          </w:tcPr>
          <w:p w14:paraId="564B600E" w14:textId="77777777" w:rsidR="005F459B" w:rsidRDefault="005F459B" w:rsidP="00C720EA">
            <w:pPr>
              <w:ind w:right="-1252"/>
            </w:pPr>
          </w:p>
        </w:tc>
        <w:tc>
          <w:tcPr>
            <w:tcW w:w="8930" w:type="dxa"/>
          </w:tcPr>
          <w:p w14:paraId="24B0EF66" w14:textId="22FD476F" w:rsidR="005F459B" w:rsidRDefault="005F459B" w:rsidP="002B6C69">
            <w:pPr>
              <w:pStyle w:val="a4"/>
              <w:numPr>
                <w:ilvl w:val="0"/>
                <w:numId w:val="18"/>
              </w:numPr>
              <w:ind w:leftChars="0"/>
            </w:pPr>
            <w:r w:rsidRPr="00175A0D">
              <w:rPr>
                <w:rFonts w:hint="eastAsia"/>
              </w:rPr>
              <w:t>石綿調査の第</w:t>
            </w:r>
            <w:r w:rsidRPr="00175A0D">
              <w:t>1段階は、設計図書等の調査（書面調査）から始まる。</w:t>
            </w:r>
          </w:p>
        </w:tc>
      </w:tr>
      <w:tr w:rsidR="005F459B" w14:paraId="31D696DD" w14:textId="77777777" w:rsidTr="000B4D51">
        <w:tc>
          <w:tcPr>
            <w:tcW w:w="988" w:type="dxa"/>
          </w:tcPr>
          <w:p w14:paraId="0D088F49" w14:textId="77777777" w:rsidR="005F459B" w:rsidRDefault="005F459B" w:rsidP="00C720EA">
            <w:pPr>
              <w:ind w:right="-1252"/>
            </w:pPr>
          </w:p>
        </w:tc>
        <w:tc>
          <w:tcPr>
            <w:tcW w:w="8930" w:type="dxa"/>
          </w:tcPr>
          <w:p w14:paraId="1C6D8D68" w14:textId="69AA39C0" w:rsidR="005F459B" w:rsidRDefault="005F459B" w:rsidP="002B6C69">
            <w:pPr>
              <w:pStyle w:val="a4"/>
              <w:numPr>
                <w:ilvl w:val="0"/>
                <w:numId w:val="18"/>
              </w:numPr>
              <w:ind w:leftChars="0"/>
            </w:pPr>
            <w:r w:rsidRPr="00175A0D">
              <w:rPr>
                <w:rFonts w:hint="eastAsia"/>
              </w:rPr>
              <w:t>現地調査は、既存の情報からできる限りの情報を得るとともに、書面調査の計画を立てるために行う。</w:t>
            </w:r>
          </w:p>
        </w:tc>
      </w:tr>
      <w:tr w:rsidR="005F459B" w14:paraId="56E48F0E" w14:textId="77777777" w:rsidTr="000B4D51">
        <w:tc>
          <w:tcPr>
            <w:tcW w:w="988" w:type="dxa"/>
          </w:tcPr>
          <w:p w14:paraId="444D4CA0" w14:textId="77777777" w:rsidR="005F459B" w:rsidRDefault="005F459B" w:rsidP="00C720EA">
            <w:pPr>
              <w:ind w:right="-1252"/>
            </w:pPr>
          </w:p>
        </w:tc>
        <w:tc>
          <w:tcPr>
            <w:tcW w:w="8930" w:type="dxa"/>
          </w:tcPr>
          <w:p w14:paraId="64817EA6" w14:textId="42765F14" w:rsidR="005F459B" w:rsidRDefault="005F459B" w:rsidP="002B6C69">
            <w:pPr>
              <w:pStyle w:val="a4"/>
              <w:numPr>
                <w:ilvl w:val="0"/>
                <w:numId w:val="18"/>
              </w:numPr>
              <w:ind w:leftChars="0"/>
            </w:pPr>
            <w:r w:rsidRPr="00175A0D">
              <w:rPr>
                <w:rFonts w:hint="eastAsia"/>
              </w:rPr>
              <w:t>書面調査は、現地調査の効率性を高めるだけでなく、調査対象建築物を理解することにより、石綿建材の把握漏れ防止につながるものであるから省略すべきでない。</w:t>
            </w:r>
          </w:p>
        </w:tc>
      </w:tr>
      <w:tr w:rsidR="005F459B" w14:paraId="36973A56" w14:textId="77777777" w:rsidTr="000B4D51">
        <w:tc>
          <w:tcPr>
            <w:tcW w:w="988" w:type="dxa"/>
          </w:tcPr>
          <w:p w14:paraId="4F2FCB2A" w14:textId="77777777" w:rsidR="005F459B" w:rsidRDefault="005F459B" w:rsidP="00C720EA">
            <w:pPr>
              <w:ind w:right="-1252"/>
            </w:pPr>
          </w:p>
        </w:tc>
        <w:tc>
          <w:tcPr>
            <w:tcW w:w="8930" w:type="dxa"/>
          </w:tcPr>
          <w:p w14:paraId="7791FCAC" w14:textId="522A646C" w:rsidR="005F459B" w:rsidRDefault="005F459B" w:rsidP="002B6C69">
            <w:pPr>
              <w:pStyle w:val="a4"/>
              <w:numPr>
                <w:ilvl w:val="0"/>
                <w:numId w:val="18"/>
              </w:numPr>
              <w:ind w:leftChars="0"/>
            </w:pPr>
            <w:r w:rsidRPr="00175A0D">
              <w:rPr>
                <w:rFonts w:hint="eastAsia"/>
              </w:rPr>
              <w:t>書面調査における情報の入手については、図面や図面以外の情報をできる限り入手し、所有者へのヒアリングなどを行う。</w:t>
            </w:r>
          </w:p>
        </w:tc>
      </w:tr>
    </w:tbl>
    <w:p w14:paraId="7EB7406F" w14:textId="7CD207FB" w:rsidR="00524D3D" w:rsidRDefault="00524D3D">
      <w:pPr>
        <w:ind w:right="-1252"/>
      </w:pPr>
    </w:p>
    <w:p w14:paraId="20891AE7" w14:textId="46D9C6FD" w:rsidR="0030731F" w:rsidRDefault="0030731F">
      <w:pPr>
        <w:ind w:right="-1252"/>
      </w:pPr>
    </w:p>
    <w:p w14:paraId="2BB3C528" w14:textId="77777777" w:rsidR="0030731F" w:rsidRDefault="0030731F">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78ADAF0B" w14:textId="77777777" w:rsidTr="005F459B">
        <w:tc>
          <w:tcPr>
            <w:tcW w:w="988" w:type="dxa"/>
          </w:tcPr>
          <w:p w14:paraId="5E8AD5DE" w14:textId="424E1437" w:rsidR="005F459B" w:rsidRDefault="005F459B" w:rsidP="00C720EA">
            <w:pPr>
              <w:ind w:right="-1252"/>
            </w:pPr>
            <w:r>
              <w:rPr>
                <w:rFonts w:hint="eastAsia"/>
              </w:rPr>
              <w:t>問題22</w:t>
            </w:r>
          </w:p>
        </w:tc>
        <w:tc>
          <w:tcPr>
            <w:tcW w:w="8930" w:type="dxa"/>
          </w:tcPr>
          <w:p w14:paraId="0F3B8017" w14:textId="10034DEC" w:rsidR="005F459B" w:rsidRDefault="005F459B" w:rsidP="002B6C69">
            <w:r w:rsidRPr="00524D3D">
              <w:rPr>
                <w:rFonts w:hint="eastAsia"/>
              </w:rPr>
              <w:t>「図面の種類と読み方」に関する①～④の記述のうち、</w:t>
            </w:r>
            <w:r>
              <w:rPr>
                <w:rFonts w:hint="eastAsia"/>
              </w:rPr>
              <w:t>不適切なもの</w:t>
            </w:r>
            <w:r w:rsidRPr="00524D3D">
              <w:rPr>
                <w:rFonts w:hint="eastAsia"/>
              </w:rPr>
              <w:t>を選びなさい。</w:t>
            </w:r>
          </w:p>
        </w:tc>
      </w:tr>
      <w:tr w:rsidR="005F459B" w14:paraId="3E7F48DF" w14:textId="77777777" w:rsidTr="005F459B">
        <w:tc>
          <w:tcPr>
            <w:tcW w:w="988" w:type="dxa"/>
          </w:tcPr>
          <w:p w14:paraId="2859E2BE" w14:textId="77777777" w:rsidR="005F459B" w:rsidRDefault="005F459B" w:rsidP="00C720EA">
            <w:pPr>
              <w:ind w:right="-1252"/>
            </w:pPr>
          </w:p>
        </w:tc>
        <w:tc>
          <w:tcPr>
            <w:tcW w:w="8930" w:type="dxa"/>
          </w:tcPr>
          <w:p w14:paraId="1B5C4993" w14:textId="68648A3F" w:rsidR="005F459B" w:rsidRDefault="005F459B" w:rsidP="002B6C69">
            <w:pPr>
              <w:pStyle w:val="a4"/>
              <w:numPr>
                <w:ilvl w:val="0"/>
                <w:numId w:val="19"/>
              </w:numPr>
              <w:ind w:leftChars="0"/>
            </w:pPr>
            <w:r w:rsidRPr="00524D3D">
              <w:rPr>
                <w:rFonts w:hint="eastAsia"/>
              </w:rPr>
              <w:t>建築物を建設するにあたり、担当官庁（建築指導課・消防署など）に建築物を建てる許可を得るために「総合仮設計画申請書」や各申請書類などを提出する。この時の図面を総合仮設計画図と言う。</w:t>
            </w:r>
          </w:p>
        </w:tc>
      </w:tr>
      <w:tr w:rsidR="005F459B" w14:paraId="78EFF0AA" w14:textId="77777777" w:rsidTr="0030731F">
        <w:trPr>
          <w:trHeight w:val="605"/>
        </w:trPr>
        <w:tc>
          <w:tcPr>
            <w:tcW w:w="988" w:type="dxa"/>
          </w:tcPr>
          <w:p w14:paraId="18C7746B" w14:textId="77777777" w:rsidR="005F459B" w:rsidRDefault="005F459B" w:rsidP="00C720EA">
            <w:pPr>
              <w:ind w:right="-1252"/>
            </w:pPr>
          </w:p>
        </w:tc>
        <w:tc>
          <w:tcPr>
            <w:tcW w:w="8930" w:type="dxa"/>
            <w:vAlign w:val="center"/>
          </w:tcPr>
          <w:p w14:paraId="36C9DB54" w14:textId="741889B8" w:rsidR="005F459B" w:rsidRDefault="005F459B" w:rsidP="0030731F">
            <w:pPr>
              <w:pStyle w:val="a4"/>
              <w:numPr>
                <w:ilvl w:val="0"/>
                <w:numId w:val="19"/>
              </w:numPr>
              <w:ind w:leftChars="0"/>
              <w:jc w:val="both"/>
            </w:pPr>
            <w:r w:rsidRPr="00524D3D">
              <w:rPr>
                <w:rFonts w:hint="eastAsia"/>
              </w:rPr>
              <w:t>設計図書には、「仕様書」、「設計図」、「構造計算書」などがある。</w:t>
            </w:r>
          </w:p>
        </w:tc>
      </w:tr>
      <w:tr w:rsidR="005F459B" w14:paraId="56495473" w14:textId="77777777" w:rsidTr="005F459B">
        <w:tc>
          <w:tcPr>
            <w:tcW w:w="988" w:type="dxa"/>
          </w:tcPr>
          <w:p w14:paraId="57C627E7" w14:textId="77777777" w:rsidR="005F459B" w:rsidRDefault="005F459B" w:rsidP="00C720EA">
            <w:pPr>
              <w:ind w:right="-1252"/>
            </w:pPr>
          </w:p>
        </w:tc>
        <w:tc>
          <w:tcPr>
            <w:tcW w:w="8930" w:type="dxa"/>
          </w:tcPr>
          <w:p w14:paraId="67F5A860" w14:textId="6C685B31" w:rsidR="005F459B" w:rsidRDefault="005F459B" w:rsidP="002B6C69">
            <w:pPr>
              <w:pStyle w:val="a4"/>
              <w:numPr>
                <w:ilvl w:val="0"/>
                <w:numId w:val="19"/>
              </w:numPr>
              <w:ind w:leftChars="0"/>
            </w:pPr>
            <w:r w:rsidRPr="00524D3D">
              <w:rPr>
                <w:rFonts w:hint="eastAsia"/>
              </w:rPr>
              <w:t>建築確認図面は、建築基準法をはじめ関係法令の基準をクリアし、設計者の設計思想、施主要求品質を具現化した建築物の設計図書の骨格である。</w:t>
            </w:r>
          </w:p>
        </w:tc>
      </w:tr>
      <w:tr w:rsidR="005F459B" w14:paraId="171BB4BE" w14:textId="77777777" w:rsidTr="0030731F">
        <w:trPr>
          <w:trHeight w:val="695"/>
        </w:trPr>
        <w:tc>
          <w:tcPr>
            <w:tcW w:w="988" w:type="dxa"/>
          </w:tcPr>
          <w:p w14:paraId="7A627898" w14:textId="77777777" w:rsidR="005F459B" w:rsidRDefault="005F459B" w:rsidP="00C720EA">
            <w:pPr>
              <w:ind w:right="-1252"/>
            </w:pPr>
          </w:p>
        </w:tc>
        <w:tc>
          <w:tcPr>
            <w:tcW w:w="8930" w:type="dxa"/>
            <w:vAlign w:val="center"/>
          </w:tcPr>
          <w:p w14:paraId="2EB955C2" w14:textId="7A7F50AC" w:rsidR="005F459B" w:rsidRDefault="005F459B" w:rsidP="0030731F">
            <w:pPr>
              <w:pStyle w:val="a4"/>
              <w:numPr>
                <w:ilvl w:val="0"/>
                <w:numId w:val="19"/>
              </w:numPr>
              <w:ind w:leftChars="0"/>
              <w:jc w:val="both"/>
            </w:pPr>
            <w:r w:rsidRPr="00524D3D">
              <w:rPr>
                <w:rFonts w:hint="eastAsia"/>
              </w:rPr>
              <w:t>施工図の内容は詳細事項が多いため、理解するには専門知識が必要である。</w:t>
            </w:r>
          </w:p>
        </w:tc>
      </w:tr>
    </w:tbl>
    <w:p w14:paraId="00C7CBBB" w14:textId="77777777" w:rsidR="00E75155" w:rsidRDefault="00E75155">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08DAB27F" w14:textId="77777777" w:rsidTr="0030731F">
        <w:trPr>
          <w:trHeight w:val="497"/>
        </w:trPr>
        <w:tc>
          <w:tcPr>
            <w:tcW w:w="988" w:type="dxa"/>
          </w:tcPr>
          <w:p w14:paraId="1A2E93CC" w14:textId="13772B04" w:rsidR="005F459B" w:rsidRDefault="005F459B" w:rsidP="00C720EA">
            <w:pPr>
              <w:ind w:right="-1252"/>
            </w:pPr>
            <w:r>
              <w:rPr>
                <w:rFonts w:hint="eastAsia"/>
              </w:rPr>
              <w:t>問題23</w:t>
            </w:r>
          </w:p>
        </w:tc>
        <w:tc>
          <w:tcPr>
            <w:tcW w:w="8930" w:type="dxa"/>
          </w:tcPr>
          <w:p w14:paraId="07E8CBAF" w14:textId="43508218" w:rsidR="005F459B" w:rsidRDefault="005F459B" w:rsidP="002B6C69">
            <w:r w:rsidRPr="00524D3D">
              <w:rPr>
                <w:rFonts w:hint="eastAsia"/>
              </w:rPr>
              <w:t>「図面の種類と読み方」に関する①～④の記述のうち、不適切なものを選びなさい。</w:t>
            </w:r>
          </w:p>
        </w:tc>
      </w:tr>
      <w:tr w:rsidR="005F459B" w14:paraId="503C5A0B" w14:textId="77777777" w:rsidTr="005F459B">
        <w:tc>
          <w:tcPr>
            <w:tcW w:w="988" w:type="dxa"/>
          </w:tcPr>
          <w:p w14:paraId="64E5CEAD" w14:textId="77777777" w:rsidR="005F459B" w:rsidRDefault="005F459B" w:rsidP="00C720EA">
            <w:pPr>
              <w:ind w:right="-1252"/>
            </w:pPr>
          </w:p>
        </w:tc>
        <w:tc>
          <w:tcPr>
            <w:tcW w:w="8930" w:type="dxa"/>
          </w:tcPr>
          <w:p w14:paraId="5F36B14A" w14:textId="23172D6C" w:rsidR="005F459B" w:rsidRDefault="005F459B" w:rsidP="002B6C69">
            <w:pPr>
              <w:pStyle w:val="a4"/>
              <w:numPr>
                <w:ilvl w:val="0"/>
                <w:numId w:val="20"/>
              </w:numPr>
              <w:ind w:leftChars="0"/>
            </w:pPr>
            <w:r w:rsidRPr="00D237FD">
              <w:rPr>
                <w:rFonts w:hint="eastAsia"/>
              </w:rPr>
              <w:t>調査に当たる際は、建築確認図などの設計図書を</w:t>
            </w:r>
            <w:r w:rsidR="004B0B9B">
              <w:rPr>
                <w:rFonts w:hint="eastAsia"/>
              </w:rPr>
              <w:t>、</w:t>
            </w:r>
            <w:r w:rsidRPr="00D237FD">
              <w:rPr>
                <w:rFonts w:hint="eastAsia"/>
              </w:rPr>
              <w:t>借用書を作成し「建築物所有者」から借用させてもらう。</w:t>
            </w:r>
          </w:p>
        </w:tc>
      </w:tr>
      <w:tr w:rsidR="005F459B" w14:paraId="13762337" w14:textId="77777777" w:rsidTr="005F459B">
        <w:tc>
          <w:tcPr>
            <w:tcW w:w="988" w:type="dxa"/>
          </w:tcPr>
          <w:p w14:paraId="4CB1F2CC" w14:textId="77777777" w:rsidR="005F459B" w:rsidRDefault="005F459B" w:rsidP="00C720EA">
            <w:pPr>
              <w:ind w:right="-1252"/>
            </w:pPr>
          </w:p>
        </w:tc>
        <w:tc>
          <w:tcPr>
            <w:tcW w:w="8930" w:type="dxa"/>
          </w:tcPr>
          <w:p w14:paraId="61BC64DB" w14:textId="302A69D2" w:rsidR="005F459B" w:rsidRDefault="005F459B" w:rsidP="002B6C69">
            <w:pPr>
              <w:pStyle w:val="a4"/>
              <w:numPr>
                <w:ilvl w:val="0"/>
                <w:numId w:val="20"/>
              </w:numPr>
              <w:ind w:leftChars="0"/>
            </w:pPr>
            <w:r w:rsidRPr="00D237FD">
              <w:rPr>
                <w:rFonts w:hint="eastAsia"/>
              </w:rPr>
              <w:t>建築図面などの借用時には、その使用目的と不要な部分の閲覧・複製をしない旨の説明が必要である。</w:t>
            </w:r>
          </w:p>
        </w:tc>
      </w:tr>
      <w:tr w:rsidR="005F459B" w14:paraId="0D7DFD5B" w14:textId="77777777" w:rsidTr="005F459B">
        <w:tc>
          <w:tcPr>
            <w:tcW w:w="988" w:type="dxa"/>
          </w:tcPr>
          <w:p w14:paraId="2D9C19B3" w14:textId="77777777" w:rsidR="005F459B" w:rsidRDefault="005F459B" w:rsidP="00C720EA">
            <w:pPr>
              <w:ind w:right="-1252"/>
            </w:pPr>
          </w:p>
        </w:tc>
        <w:tc>
          <w:tcPr>
            <w:tcW w:w="8930" w:type="dxa"/>
          </w:tcPr>
          <w:p w14:paraId="5892A983" w14:textId="662A6D16" w:rsidR="005F459B" w:rsidRDefault="005F459B" w:rsidP="002B6C69">
            <w:pPr>
              <w:pStyle w:val="a4"/>
              <w:numPr>
                <w:ilvl w:val="0"/>
                <w:numId w:val="20"/>
              </w:numPr>
              <w:ind w:leftChars="0"/>
            </w:pPr>
            <w:r w:rsidRPr="00D237FD">
              <w:rPr>
                <w:rFonts w:hint="eastAsia"/>
              </w:rPr>
              <w:t>建築図書などの借用時には必ず借用書を作成し、返却の際は図面・書類を借用書に基づき返却を確認する。</w:t>
            </w:r>
          </w:p>
        </w:tc>
      </w:tr>
      <w:tr w:rsidR="005F459B" w14:paraId="5CA986EF" w14:textId="77777777" w:rsidTr="005F459B">
        <w:tc>
          <w:tcPr>
            <w:tcW w:w="988" w:type="dxa"/>
          </w:tcPr>
          <w:p w14:paraId="3A98A30A" w14:textId="77777777" w:rsidR="005F459B" w:rsidRDefault="005F459B" w:rsidP="00C720EA">
            <w:pPr>
              <w:ind w:right="-1252"/>
            </w:pPr>
          </w:p>
        </w:tc>
        <w:tc>
          <w:tcPr>
            <w:tcW w:w="8930" w:type="dxa"/>
          </w:tcPr>
          <w:p w14:paraId="0CB37C05" w14:textId="21FB5D9C" w:rsidR="005F459B" w:rsidRDefault="005F459B" w:rsidP="002B6C69">
            <w:pPr>
              <w:pStyle w:val="a4"/>
              <w:numPr>
                <w:ilvl w:val="0"/>
                <w:numId w:val="20"/>
              </w:numPr>
              <w:ind w:leftChars="0"/>
            </w:pPr>
            <w:r w:rsidRPr="00E03CB6">
              <w:rPr>
                <w:rFonts w:hint="eastAsia"/>
              </w:rPr>
              <w:t>調査に当たる際は、建築確認図などの借用について、建築物所有者など関係者の許可は特に必要ない。</w:t>
            </w:r>
          </w:p>
        </w:tc>
      </w:tr>
    </w:tbl>
    <w:p w14:paraId="7B74E255" w14:textId="6EAA64B9"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63554686" w14:textId="77777777" w:rsidTr="005F459B">
        <w:tc>
          <w:tcPr>
            <w:tcW w:w="988" w:type="dxa"/>
          </w:tcPr>
          <w:p w14:paraId="33E51770" w14:textId="06CF509B" w:rsidR="005F459B" w:rsidRDefault="005F459B" w:rsidP="00C720EA">
            <w:pPr>
              <w:ind w:right="-1252"/>
            </w:pPr>
            <w:r>
              <w:rPr>
                <w:rFonts w:hint="eastAsia"/>
              </w:rPr>
              <w:t>問題24</w:t>
            </w:r>
          </w:p>
        </w:tc>
        <w:tc>
          <w:tcPr>
            <w:tcW w:w="8930" w:type="dxa"/>
          </w:tcPr>
          <w:p w14:paraId="76C0F3C8" w14:textId="342EC61F" w:rsidR="005F459B" w:rsidRDefault="005F459B" w:rsidP="002B6C69">
            <w:r w:rsidRPr="00E03CB6">
              <w:rPr>
                <w:rFonts w:hint="eastAsia"/>
              </w:rPr>
              <w:t>「石綿含有建材情報の入手方法」に関する①～④の記述のうち、</w:t>
            </w:r>
            <w:r>
              <w:rPr>
                <w:rFonts w:hint="eastAsia"/>
              </w:rPr>
              <w:t>不適切なもの</w:t>
            </w:r>
            <w:r w:rsidRPr="00E03CB6">
              <w:rPr>
                <w:rFonts w:hint="eastAsia"/>
              </w:rPr>
              <w:t>を選びなさい。</w:t>
            </w:r>
          </w:p>
        </w:tc>
      </w:tr>
      <w:tr w:rsidR="005F459B" w14:paraId="5D09D525" w14:textId="77777777" w:rsidTr="005F459B">
        <w:tc>
          <w:tcPr>
            <w:tcW w:w="988" w:type="dxa"/>
          </w:tcPr>
          <w:p w14:paraId="0B87ECE1" w14:textId="77777777" w:rsidR="005F459B" w:rsidRDefault="005F459B" w:rsidP="00C720EA">
            <w:pPr>
              <w:ind w:right="-1252"/>
            </w:pPr>
          </w:p>
        </w:tc>
        <w:tc>
          <w:tcPr>
            <w:tcW w:w="8930" w:type="dxa"/>
          </w:tcPr>
          <w:p w14:paraId="78973CF1" w14:textId="330A884A" w:rsidR="005F459B" w:rsidRDefault="005F459B" w:rsidP="002B6C69">
            <w:pPr>
              <w:pStyle w:val="a4"/>
              <w:numPr>
                <w:ilvl w:val="0"/>
                <w:numId w:val="21"/>
              </w:numPr>
              <w:ind w:leftChars="0"/>
            </w:pPr>
            <w:r w:rsidRPr="00E03CB6">
              <w:rPr>
                <w:rFonts w:hint="eastAsia"/>
              </w:rPr>
              <w:t>実際に使用されている建材が「石綿含有建材」か「否」か判定できるのは、その建材の商品名が特定でき、メーカーが正確な情報を開示している場合である。</w:t>
            </w:r>
          </w:p>
        </w:tc>
      </w:tr>
      <w:tr w:rsidR="005F459B" w14:paraId="245171CB" w14:textId="77777777" w:rsidTr="005F459B">
        <w:tc>
          <w:tcPr>
            <w:tcW w:w="988" w:type="dxa"/>
          </w:tcPr>
          <w:p w14:paraId="6A8BD279" w14:textId="77777777" w:rsidR="005F459B" w:rsidRDefault="005F459B" w:rsidP="00C720EA">
            <w:pPr>
              <w:ind w:right="-1252"/>
            </w:pPr>
          </w:p>
        </w:tc>
        <w:tc>
          <w:tcPr>
            <w:tcW w:w="8930" w:type="dxa"/>
          </w:tcPr>
          <w:p w14:paraId="11166C9D" w14:textId="361B59FF" w:rsidR="005F459B" w:rsidRDefault="005F459B" w:rsidP="002B6C69">
            <w:pPr>
              <w:pStyle w:val="a4"/>
              <w:numPr>
                <w:ilvl w:val="0"/>
                <w:numId w:val="21"/>
              </w:numPr>
              <w:ind w:leftChars="0"/>
            </w:pPr>
            <w:r w:rsidRPr="00E03CB6">
              <w:rPr>
                <w:rFonts w:hint="eastAsia"/>
              </w:rPr>
              <w:t>建材の石綿含有情報とは、石綿を意図的か非意図的かを問わず工場等で混入していたという情報である。</w:t>
            </w:r>
          </w:p>
        </w:tc>
      </w:tr>
      <w:tr w:rsidR="005F459B" w14:paraId="45CFC466" w14:textId="77777777" w:rsidTr="005F459B">
        <w:tc>
          <w:tcPr>
            <w:tcW w:w="988" w:type="dxa"/>
          </w:tcPr>
          <w:p w14:paraId="55B2419E" w14:textId="77777777" w:rsidR="005F459B" w:rsidRDefault="005F459B" w:rsidP="00C720EA">
            <w:pPr>
              <w:ind w:right="-1252"/>
            </w:pPr>
          </w:p>
        </w:tc>
        <w:tc>
          <w:tcPr>
            <w:tcW w:w="8930" w:type="dxa"/>
          </w:tcPr>
          <w:p w14:paraId="328C2763" w14:textId="525860AE" w:rsidR="005F459B" w:rsidRDefault="005F459B" w:rsidP="002B6C69">
            <w:pPr>
              <w:pStyle w:val="a4"/>
              <w:numPr>
                <w:ilvl w:val="0"/>
                <w:numId w:val="21"/>
              </w:numPr>
              <w:ind w:leftChars="0"/>
            </w:pPr>
            <w:r w:rsidRPr="00E03CB6">
              <w:rPr>
                <w:rFonts w:hint="eastAsia"/>
              </w:rPr>
              <w:t>石綿を含有する建材の最新情報については、国土交通省・経済産業省が公表している「石綿（アスベスト）含有建材データベース」を活用できる。</w:t>
            </w:r>
          </w:p>
        </w:tc>
      </w:tr>
      <w:tr w:rsidR="005F459B" w14:paraId="12F3478D" w14:textId="77777777" w:rsidTr="005F459B">
        <w:tc>
          <w:tcPr>
            <w:tcW w:w="988" w:type="dxa"/>
          </w:tcPr>
          <w:p w14:paraId="1405C150" w14:textId="77777777" w:rsidR="005F459B" w:rsidRDefault="005F459B" w:rsidP="00C720EA">
            <w:pPr>
              <w:ind w:right="-1252"/>
            </w:pPr>
          </w:p>
        </w:tc>
        <w:tc>
          <w:tcPr>
            <w:tcW w:w="8930" w:type="dxa"/>
          </w:tcPr>
          <w:p w14:paraId="3BD5C4FF" w14:textId="2381D345" w:rsidR="005F459B" w:rsidRDefault="005F459B" w:rsidP="002B6C69">
            <w:pPr>
              <w:pStyle w:val="a4"/>
              <w:numPr>
                <w:ilvl w:val="0"/>
                <w:numId w:val="21"/>
              </w:numPr>
              <w:ind w:leftChars="0"/>
            </w:pPr>
            <w:r w:rsidRPr="00E03CB6">
              <w:rPr>
                <w:rFonts w:hint="eastAsia"/>
              </w:rPr>
              <w:t>国土交通省・経済産業省が公表している「石綿（アスベスト）含有建材データベース」は、情報整備を現在も行っており、適宜、更新が行われるので最新版に留意する。</w:t>
            </w:r>
          </w:p>
        </w:tc>
      </w:tr>
    </w:tbl>
    <w:p w14:paraId="672C0E09" w14:textId="0BDF6E60" w:rsidR="002B6C69" w:rsidRDefault="002B6C69">
      <w:pPr>
        <w:ind w:right="-1252"/>
      </w:pPr>
    </w:p>
    <w:p w14:paraId="159A02A6" w14:textId="5064541F" w:rsidR="00E75155" w:rsidRDefault="00E75155">
      <w:pPr>
        <w:ind w:right="-1252"/>
      </w:pPr>
    </w:p>
    <w:p w14:paraId="33FC0460" w14:textId="6640ABEB" w:rsidR="00E75155" w:rsidRDefault="00E75155">
      <w:pPr>
        <w:ind w:right="-1252"/>
      </w:pPr>
    </w:p>
    <w:p w14:paraId="5A10366E" w14:textId="3B04EE8E" w:rsidR="00E75155" w:rsidRDefault="00E75155">
      <w:pPr>
        <w:ind w:right="-1252"/>
      </w:pPr>
    </w:p>
    <w:p w14:paraId="47409A32" w14:textId="14685D7D" w:rsidR="00E75155" w:rsidRDefault="00E75155">
      <w:pPr>
        <w:ind w:right="-1252"/>
      </w:pPr>
    </w:p>
    <w:p w14:paraId="02D7386A" w14:textId="159BF03C" w:rsidR="00E75155" w:rsidRDefault="00E75155">
      <w:pPr>
        <w:ind w:right="-1252"/>
      </w:pPr>
    </w:p>
    <w:p w14:paraId="1A5BEA58" w14:textId="5339F375" w:rsidR="00E75155" w:rsidRDefault="00E75155">
      <w:pPr>
        <w:ind w:right="-1252"/>
      </w:pPr>
    </w:p>
    <w:p w14:paraId="713D9FE6" w14:textId="642C36EF" w:rsidR="00E75155" w:rsidRDefault="00E75155">
      <w:pPr>
        <w:ind w:right="-1252"/>
      </w:pPr>
    </w:p>
    <w:p w14:paraId="62C0E417" w14:textId="0914E7E1" w:rsidR="00E03CB6" w:rsidRPr="00E75155" w:rsidRDefault="00E03CB6">
      <w:pPr>
        <w:ind w:right="-1252"/>
        <w:rPr>
          <w:b/>
          <w:bCs/>
        </w:rPr>
      </w:pPr>
      <w:r>
        <w:rPr>
          <w:rFonts w:hint="eastAsia"/>
        </w:rPr>
        <w:lastRenderedPageBreak/>
        <w:t xml:space="preserve">　　　　　</w:t>
      </w:r>
      <w:r w:rsidRPr="00E75155">
        <w:rPr>
          <w:rFonts w:hint="eastAsia"/>
          <w:b/>
          <w:bCs/>
          <w:sz w:val="24"/>
          <w:szCs w:val="28"/>
        </w:rPr>
        <w:t>【一般】第４章　現地調査の実際と留意点</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1D35E842" w14:textId="77777777" w:rsidTr="000B4D51">
        <w:tc>
          <w:tcPr>
            <w:tcW w:w="988" w:type="dxa"/>
          </w:tcPr>
          <w:p w14:paraId="457ECA81" w14:textId="00B7C3B2" w:rsidR="005F459B" w:rsidRDefault="005F459B" w:rsidP="00C720EA">
            <w:pPr>
              <w:ind w:right="-1252"/>
            </w:pPr>
            <w:r>
              <w:rPr>
                <w:rFonts w:hint="eastAsia"/>
              </w:rPr>
              <w:t>問題25</w:t>
            </w:r>
          </w:p>
        </w:tc>
        <w:tc>
          <w:tcPr>
            <w:tcW w:w="8930" w:type="dxa"/>
          </w:tcPr>
          <w:p w14:paraId="2C2B8910" w14:textId="7E147EE8" w:rsidR="005F459B" w:rsidRDefault="005F459B" w:rsidP="002B6C69">
            <w:r w:rsidRPr="00187B34">
              <w:rPr>
                <w:rFonts w:hint="eastAsia"/>
              </w:rPr>
              <w:t>「現地調査の流れ」に関する①～④の記述のうち、</w:t>
            </w:r>
            <w:r>
              <w:rPr>
                <w:rFonts w:hint="eastAsia"/>
              </w:rPr>
              <w:t>不適切なもの</w:t>
            </w:r>
            <w:r w:rsidRPr="00187B34">
              <w:rPr>
                <w:rFonts w:hint="eastAsia"/>
              </w:rPr>
              <w:t>を選びなさい。</w:t>
            </w:r>
          </w:p>
        </w:tc>
      </w:tr>
      <w:tr w:rsidR="005F459B" w14:paraId="758E732F" w14:textId="77777777" w:rsidTr="000B4D51">
        <w:tc>
          <w:tcPr>
            <w:tcW w:w="988" w:type="dxa"/>
          </w:tcPr>
          <w:p w14:paraId="2007BA70" w14:textId="77777777" w:rsidR="005F459B" w:rsidRDefault="005F459B" w:rsidP="00C720EA">
            <w:pPr>
              <w:ind w:right="-1252"/>
            </w:pPr>
          </w:p>
        </w:tc>
        <w:tc>
          <w:tcPr>
            <w:tcW w:w="8930" w:type="dxa"/>
          </w:tcPr>
          <w:p w14:paraId="63880E03" w14:textId="48F3420D" w:rsidR="005F459B" w:rsidRDefault="005F459B" w:rsidP="002B6C69">
            <w:pPr>
              <w:pStyle w:val="a4"/>
              <w:numPr>
                <w:ilvl w:val="0"/>
                <w:numId w:val="22"/>
              </w:numPr>
              <w:ind w:leftChars="0"/>
            </w:pPr>
            <w:r w:rsidRPr="00187B34">
              <w:rPr>
                <w:rFonts w:hint="eastAsia"/>
              </w:rPr>
              <w:t>事前調査について、事前の計画や準備をせずに成り行きで行おうとすると、肝心な部位の調査漏れを生じたりして、再調査が必要となる可能性があり、再調査は正確性や依頼者からの信頼を失うもととなる。</w:t>
            </w:r>
          </w:p>
        </w:tc>
      </w:tr>
      <w:tr w:rsidR="005F459B" w14:paraId="14C0ADD7" w14:textId="77777777" w:rsidTr="000B4D51">
        <w:tc>
          <w:tcPr>
            <w:tcW w:w="988" w:type="dxa"/>
          </w:tcPr>
          <w:p w14:paraId="30EBB217" w14:textId="77777777" w:rsidR="005F459B" w:rsidRDefault="005F459B" w:rsidP="00C720EA">
            <w:pPr>
              <w:ind w:right="-1252"/>
            </w:pPr>
          </w:p>
        </w:tc>
        <w:tc>
          <w:tcPr>
            <w:tcW w:w="8930" w:type="dxa"/>
          </w:tcPr>
          <w:p w14:paraId="5D1BF631" w14:textId="3739BFAB" w:rsidR="005F459B" w:rsidRDefault="005F459B" w:rsidP="002B6C69">
            <w:pPr>
              <w:pStyle w:val="a4"/>
              <w:numPr>
                <w:ilvl w:val="0"/>
                <w:numId w:val="22"/>
              </w:numPr>
              <w:ind w:leftChars="0"/>
            </w:pPr>
            <w:r w:rsidRPr="00187B34">
              <w:rPr>
                <w:rFonts w:hint="eastAsia"/>
              </w:rPr>
              <w:t>改修や解体工事のための事前調査では、解体・改修等を行う全ての建材が対象であり、内装や下地等の内側等、外観からでは直接確認できない部分についても調査が必要である。</w:t>
            </w:r>
          </w:p>
        </w:tc>
      </w:tr>
      <w:tr w:rsidR="005F459B" w14:paraId="2107994C" w14:textId="77777777" w:rsidTr="000B4D51">
        <w:tc>
          <w:tcPr>
            <w:tcW w:w="988" w:type="dxa"/>
          </w:tcPr>
          <w:p w14:paraId="43461A94" w14:textId="77777777" w:rsidR="005F459B" w:rsidRDefault="005F459B" w:rsidP="00C720EA">
            <w:pPr>
              <w:ind w:right="-1252"/>
            </w:pPr>
          </w:p>
        </w:tc>
        <w:tc>
          <w:tcPr>
            <w:tcW w:w="8930" w:type="dxa"/>
          </w:tcPr>
          <w:p w14:paraId="73766B84" w14:textId="3D7ADFE2" w:rsidR="005F459B" w:rsidRDefault="005F459B" w:rsidP="002B6C69">
            <w:pPr>
              <w:pStyle w:val="a4"/>
              <w:numPr>
                <w:ilvl w:val="0"/>
                <w:numId w:val="22"/>
              </w:numPr>
              <w:ind w:leftChars="0"/>
            </w:pPr>
            <w:r w:rsidRPr="00187B34">
              <w:rPr>
                <w:rFonts w:hint="eastAsia"/>
              </w:rPr>
              <w:t>調査依頼者は、建築物所有者、建築物管理者などであり、現地の立会者は建築物管理人、案内人、無人など異なった条件のこともあるので注意が必要である。</w:t>
            </w:r>
          </w:p>
        </w:tc>
      </w:tr>
      <w:tr w:rsidR="005F459B" w14:paraId="2131DB7F" w14:textId="77777777" w:rsidTr="000B4D51">
        <w:tc>
          <w:tcPr>
            <w:tcW w:w="988" w:type="dxa"/>
          </w:tcPr>
          <w:p w14:paraId="393A8D40" w14:textId="77777777" w:rsidR="005F459B" w:rsidRDefault="005F459B" w:rsidP="00C720EA">
            <w:pPr>
              <w:ind w:right="-1252"/>
            </w:pPr>
          </w:p>
        </w:tc>
        <w:tc>
          <w:tcPr>
            <w:tcW w:w="8930" w:type="dxa"/>
          </w:tcPr>
          <w:p w14:paraId="16499DA7" w14:textId="2DEBB5FF" w:rsidR="005F459B" w:rsidRDefault="005F459B" w:rsidP="002B6C69">
            <w:pPr>
              <w:pStyle w:val="a4"/>
              <w:numPr>
                <w:ilvl w:val="0"/>
                <w:numId w:val="22"/>
              </w:numPr>
              <w:ind w:leftChars="0"/>
            </w:pPr>
            <w:r w:rsidRPr="00187B34">
              <w:rPr>
                <w:rFonts w:hint="eastAsia"/>
              </w:rPr>
              <w:t>石綿含有建材調査者は、改修や解体工事のための事前調査や建築物などの適正な維持管理のための建築物調査を担うこととなるが、調査の手法や装備などは調査の目的によらず同じである。</w:t>
            </w:r>
          </w:p>
        </w:tc>
      </w:tr>
    </w:tbl>
    <w:p w14:paraId="72B0582D" w14:textId="10BE6A16"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5F459B" w14:paraId="661482F2" w14:textId="77777777" w:rsidTr="000B4D51">
        <w:tc>
          <w:tcPr>
            <w:tcW w:w="988" w:type="dxa"/>
          </w:tcPr>
          <w:p w14:paraId="18C9EDE8" w14:textId="1509375D" w:rsidR="005F459B" w:rsidRDefault="005F459B" w:rsidP="00C720EA">
            <w:pPr>
              <w:ind w:right="-1252"/>
            </w:pPr>
            <w:r>
              <w:rPr>
                <w:rFonts w:hint="eastAsia"/>
              </w:rPr>
              <w:t>問題26</w:t>
            </w:r>
          </w:p>
        </w:tc>
        <w:tc>
          <w:tcPr>
            <w:tcW w:w="8930" w:type="dxa"/>
          </w:tcPr>
          <w:p w14:paraId="15B89ABA" w14:textId="3553174A" w:rsidR="005F459B" w:rsidRDefault="005F459B" w:rsidP="002B6C69">
            <w:r w:rsidRPr="00187B34">
              <w:rPr>
                <w:rFonts w:hint="eastAsia"/>
              </w:rPr>
              <w:t>「事前準備」に関する①～④の記述のうち、</w:t>
            </w:r>
            <w:r>
              <w:rPr>
                <w:rFonts w:hint="eastAsia"/>
              </w:rPr>
              <w:t>不適切なもの</w:t>
            </w:r>
            <w:r w:rsidRPr="00187B34">
              <w:rPr>
                <w:rFonts w:hint="eastAsia"/>
              </w:rPr>
              <w:t>を選びなさい。</w:t>
            </w:r>
          </w:p>
        </w:tc>
      </w:tr>
      <w:tr w:rsidR="005F459B" w14:paraId="4685332A" w14:textId="77777777" w:rsidTr="000B4D51">
        <w:tc>
          <w:tcPr>
            <w:tcW w:w="988" w:type="dxa"/>
          </w:tcPr>
          <w:p w14:paraId="126B4A5C" w14:textId="77777777" w:rsidR="005F459B" w:rsidRDefault="005F459B" w:rsidP="00C720EA">
            <w:pPr>
              <w:ind w:right="-1252"/>
            </w:pPr>
          </w:p>
        </w:tc>
        <w:tc>
          <w:tcPr>
            <w:tcW w:w="8930" w:type="dxa"/>
          </w:tcPr>
          <w:p w14:paraId="39106F28" w14:textId="38F9ED07" w:rsidR="005F459B" w:rsidRDefault="005F459B" w:rsidP="002B6C69">
            <w:pPr>
              <w:pStyle w:val="a4"/>
              <w:numPr>
                <w:ilvl w:val="0"/>
                <w:numId w:val="23"/>
              </w:numPr>
              <w:ind w:leftChars="0"/>
            </w:pPr>
            <w:r w:rsidRPr="00187B34">
              <w:rPr>
                <w:rFonts w:hint="eastAsia"/>
              </w:rPr>
              <w:t>調査に必要な試料採取用密閉容器（チャック付きポリ袋）は、メモ書きが可能で、サイズは２～３種類用意する。</w:t>
            </w:r>
          </w:p>
        </w:tc>
      </w:tr>
      <w:tr w:rsidR="005F459B" w14:paraId="7C3A4E80" w14:textId="77777777" w:rsidTr="000B4D51">
        <w:tc>
          <w:tcPr>
            <w:tcW w:w="988" w:type="dxa"/>
          </w:tcPr>
          <w:p w14:paraId="08E4C219" w14:textId="77777777" w:rsidR="005F459B" w:rsidRDefault="005F459B" w:rsidP="00C720EA">
            <w:pPr>
              <w:ind w:right="-1252"/>
            </w:pPr>
          </w:p>
        </w:tc>
        <w:tc>
          <w:tcPr>
            <w:tcW w:w="8930" w:type="dxa"/>
          </w:tcPr>
          <w:p w14:paraId="4AF6E19E" w14:textId="6706E84D" w:rsidR="005F459B" w:rsidRDefault="005F459B" w:rsidP="002B6C69">
            <w:pPr>
              <w:pStyle w:val="a4"/>
              <w:numPr>
                <w:ilvl w:val="0"/>
                <w:numId w:val="23"/>
              </w:numPr>
              <w:ind w:leftChars="0"/>
            </w:pPr>
            <w:r w:rsidRPr="00187B34">
              <w:rPr>
                <w:rFonts w:hint="eastAsia"/>
              </w:rPr>
              <w:t>試料採取時に使用する呼吸用保護具は、取替え式防じんマスク（</w:t>
            </w:r>
            <w:r w:rsidRPr="00187B34">
              <w:t>RS2又はRL2）と同等以上の性能を有するものとする。</w:t>
            </w:r>
          </w:p>
        </w:tc>
      </w:tr>
      <w:tr w:rsidR="005F459B" w14:paraId="55D43AF1" w14:textId="77777777" w:rsidTr="000B4D51">
        <w:tc>
          <w:tcPr>
            <w:tcW w:w="988" w:type="dxa"/>
          </w:tcPr>
          <w:p w14:paraId="0226D4DE" w14:textId="77777777" w:rsidR="005F459B" w:rsidRDefault="005F459B" w:rsidP="00C720EA">
            <w:pPr>
              <w:ind w:right="-1252"/>
            </w:pPr>
          </w:p>
        </w:tc>
        <w:tc>
          <w:tcPr>
            <w:tcW w:w="8930" w:type="dxa"/>
          </w:tcPr>
          <w:p w14:paraId="26C10471" w14:textId="0F0ACC1C" w:rsidR="005F459B" w:rsidRDefault="005F459B" w:rsidP="002B6C69">
            <w:pPr>
              <w:pStyle w:val="a4"/>
              <w:numPr>
                <w:ilvl w:val="0"/>
                <w:numId w:val="23"/>
              </w:numPr>
              <w:ind w:leftChars="0"/>
            </w:pPr>
            <w:r w:rsidRPr="00187B34">
              <w:rPr>
                <w:rFonts w:hint="eastAsia"/>
              </w:rPr>
              <w:t>事前調査で使用する調査用品には、霧吹き、湿潤器、カメラ、ホワイトボード、ヘッドライト、懐中電灯、試料採取用密閉袋（チャック付きポリ袋）、粘着テープ、ハンマーなどの工具、ちり取りセット等がある。</w:t>
            </w:r>
          </w:p>
        </w:tc>
      </w:tr>
      <w:tr w:rsidR="005F459B" w14:paraId="4DC80F7E" w14:textId="77777777" w:rsidTr="000B4D51">
        <w:tc>
          <w:tcPr>
            <w:tcW w:w="988" w:type="dxa"/>
          </w:tcPr>
          <w:p w14:paraId="1CD46708" w14:textId="77777777" w:rsidR="005F459B" w:rsidRDefault="005F459B" w:rsidP="00C720EA">
            <w:pPr>
              <w:ind w:right="-1252"/>
            </w:pPr>
          </w:p>
        </w:tc>
        <w:tc>
          <w:tcPr>
            <w:tcW w:w="8930" w:type="dxa"/>
          </w:tcPr>
          <w:p w14:paraId="1B816338" w14:textId="2C45047F" w:rsidR="005F459B" w:rsidRDefault="005F459B" w:rsidP="002B6C69">
            <w:pPr>
              <w:pStyle w:val="a4"/>
              <w:numPr>
                <w:ilvl w:val="0"/>
                <w:numId w:val="23"/>
              </w:numPr>
              <w:ind w:leftChars="0"/>
            </w:pPr>
            <w:r w:rsidRPr="00187B34">
              <w:rPr>
                <w:rFonts w:hint="eastAsia"/>
              </w:rPr>
              <w:t>調査対象の現場が狭隘である場合には、「手鏡」、「暗視カメラ」、また現場が暗所である場合には「投光器」などが必要であり、現地の状況を予測して必要な用品を準備する。</w:t>
            </w:r>
          </w:p>
        </w:tc>
      </w:tr>
    </w:tbl>
    <w:p w14:paraId="1FEFAA48" w14:textId="35F39C1B" w:rsidR="002B6C69" w:rsidRDefault="002B6C69">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8931"/>
      </w:tblGrid>
      <w:tr w:rsidR="005F459B" w14:paraId="2F3BDC25" w14:textId="77777777" w:rsidTr="000B4D51">
        <w:tc>
          <w:tcPr>
            <w:tcW w:w="987" w:type="dxa"/>
          </w:tcPr>
          <w:p w14:paraId="4D867877" w14:textId="65F32479" w:rsidR="005F459B" w:rsidRDefault="005F459B" w:rsidP="00C720EA">
            <w:pPr>
              <w:ind w:right="-1252"/>
            </w:pPr>
            <w:r>
              <w:rPr>
                <w:rFonts w:hint="eastAsia"/>
              </w:rPr>
              <w:t>問題27</w:t>
            </w:r>
          </w:p>
        </w:tc>
        <w:tc>
          <w:tcPr>
            <w:tcW w:w="8931" w:type="dxa"/>
          </w:tcPr>
          <w:p w14:paraId="3AC83F94" w14:textId="509D7C01" w:rsidR="005F459B" w:rsidRDefault="005F459B" w:rsidP="002B6C69">
            <w:r w:rsidRPr="00187B34">
              <w:rPr>
                <w:rFonts w:hint="eastAsia"/>
              </w:rPr>
              <w:t>「現地調査の実施要領」に関する①～④の記述のうち、</w:t>
            </w:r>
            <w:r>
              <w:rPr>
                <w:rFonts w:hint="eastAsia"/>
              </w:rPr>
              <w:t>不適切なもの</w:t>
            </w:r>
            <w:r w:rsidRPr="00187B34">
              <w:rPr>
                <w:rFonts w:hint="eastAsia"/>
              </w:rPr>
              <w:t>を選びなさい。</w:t>
            </w:r>
          </w:p>
        </w:tc>
      </w:tr>
      <w:tr w:rsidR="005F459B" w14:paraId="7540D606" w14:textId="77777777" w:rsidTr="000B4D51">
        <w:tc>
          <w:tcPr>
            <w:tcW w:w="987" w:type="dxa"/>
          </w:tcPr>
          <w:p w14:paraId="15A35AAE" w14:textId="77777777" w:rsidR="005F459B" w:rsidRDefault="005F459B" w:rsidP="00C720EA">
            <w:pPr>
              <w:ind w:right="-1252"/>
            </w:pPr>
          </w:p>
        </w:tc>
        <w:tc>
          <w:tcPr>
            <w:tcW w:w="8931" w:type="dxa"/>
          </w:tcPr>
          <w:p w14:paraId="36DA717F" w14:textId="71AAE593" w:rsidR="005F459B" w:rsidRDefault="005F459B" w:rsidP="002B6C69">
            <w:pPr>
              <w:pStyle w:val="a4"/>
              <w:numPr>
                <w:ilvl w:val="0"/>
                <w:numId w:val="24"/>
              </w:numPr>
              <w:ind w:leftChars="0"/>
            </w:pPr>
            <w:r w:rsidRPr="00187B34">
              <w:rPr>
                <w:rFonts w:hint="eastAsia"/>
              </w:rPr>
              <w:t>現地調査に臨む基本姿勢として、事前調査の結果に基づく調査対象に則した動線計画は、動線を検討する時間を考慮しても、結果的には労力と時間の節約になる。</w:t>
            </w:r>
          </w:p>
        </w:tc>
      </w:tr>
      <w:tr w:rsidR="005F459B" w14:paraId="15CC42D1" w14:textId="77777777" w:rsidTr="000B4D51">
        <w:tc>
          <w:tcPr>
            <w:tcW w:w="987" w:type="dxa"/>
          </w:tcPr>
          <w:p w14:paraId="132D03A6" w14:textId="77777777" w:rsidR="005F459B" w:rsidRDefault="005F459B" w:rsidP="00C720EA">
            <w:pPr>
              <w:ind w:right="-1252"/>
            </w:pPr>
          </w:p>
        </w:tc>
        <w:tc>
          <w:tcPr>
            <w:tcW w:w="8931" w:type="dxa"/>
          </w:tcPr>
          <w:p w14:paraId="40F1C2D5" w14:textId="44362187" w:rsidR="005F459B" w:rsidRDefault="005F459B" w:rsidP="002B6C69">
            <w:pPr>
              <w:pStyle w:val="a4"/>
              <w:numPr>
                <w:ilvl w:val="0"/>
                <w:numId w:val="24"/>
              </w:numPr>
              <w:ind w:leftChars="0"/>
            </w:pPr>
            <w:r w:rsidRPr="00187B34">
              <w:rPr>
                <w:rFonts w:hint="eastAsia"/>
              </w:rPr>
              <w:t>現地調査に臨む基本姿勢として、一部の天井や壁だけを目視して対象物の有無を判断してしまうような粗雑な調査をしてはならない。</w:t>
            </w:r>
          </w:p>
        </w:tc>
      </w:tr>
      <w:tr w:rsidR="005F459B" w14:paraId="1AABD522" w14:textId="77777777" w:rsidTr="000B4D51">
        <w:tc>
          <w:tcPr>
            <w:tcW w:w="987" w:type="dxa"/>
          </w:tcPr>
          <w:p w14:paraId="2DDA6299" w14:textId="77777777" w:rsidR="005F459B" w:rsidRDefault="005F459B" w:rsidP="00C720EA">
            <w:pPr>
              <w:ind w:right="-1252"/>
            </w:pPr>
          </w:p>
        </w:tc>
        <w:tc>
          <w:tcPr>
            <w:tcW w:w="8931" w:type="dxa"/>
          </w:tcPr>
          <w:p w14:paraId="2E05416E" w14:textId="6BB10BE3" w:rsidR="005F459B" w:rsidRDefault="005F459B" w:rsidP="002B6C69">
            <w:pPr>
              <w:pStyle w:val="a4"/>
              <w:numPr>
                <w:ilvl w:val="0"/>
                <w:numId w:val="24"/>
              </w:numPr>
              <w:ind w:leftChars="0"/>
            </w:pPr>
            <w:r w:rsidRPr="00187B34">
              <w:rPr>
                <w:rFonts w:hint="eastAsia"/>
              </w:rPr>
              <w:t>現地調査に臨む基本姿勢として、狭隘部での調査の後は、作業衣の背中などに繊維が付着していないことなどを点検し、調査終了時には使用した用品の洗浄や試料の確認、石綿含有建材調査者自身の「洗顔」「うがい」などを励行する。</w:t>
            </w:r>
          </w:p>
        </w:tc>
      </w:tr>
      <w:tr w:rsidR="005F459B" w14:paraId="4CB8DCF0" w14:textId="77777777" w:rsidTr="000B4D51">
        <w:tc>
          <w:tcPr>
            <w:tcW w:w="987" w:type="dxa"/>
          </w:tcPr>
          <w:p w14:paraId="4C1EBC21" w14:textId="77777777" w:rsidR="005F459B" w:rsidRDefault="005F459B" w:rsidP="00C720EA">
            <w:pPr>
              <w:ind w:right="-1252"/>
            </w:pPr>
          </w:p>
        </w:tc>
        <w:tc>
          <w:tcPr>
            <w:tcW w:w="8931" w:type="dxa"/>
          </w:tcPr>
          <w:p w14:paraId="5224114F" w14:textId="0221E720" w:rsidR="005F459B" w:rsidRDefault="005F459B" w:rsidP="002B6C69">
            <w:pPr>
              <w:pStyle w:val="a4"/>
              <w:numPr>
                <w:ilvl w:val="0"/>
                <w:numId w:val="24"/>
              </w:numPr>
              <w:ind w:leftChars="0"/>
            </w:pPr>
            <w:r w:rsidRPr="00187B34">
              <w:rPr>
                <w:rFonts w:hint="eastAsia"/>
              </w:rPr>
              <w:t>現地調査に臨む姿勢として、同一パターンの部屋である場合は、他の部屋での試料を多めに採取し、それを小分けにして他の部屋の試料として分析調査することで効率化を図ることができる。</w:t>
            </w:r>
          </w:p>
        </w:tc>
      </w:tr>
    </w:tbl>
    <w:p w14:paraId="2400F2C6" w14:textId="1877BBE6" w:rsidR="007F06C0" w:rsidRDefault="007F06C0">
      <w:pPr>
        <w:ind w:right="-1252"/>
      </w:pPr>
    </w:p>
    <w:p w14:paraId="447021C0" w14:textId="1CCB8943" w:rsidR="004335A3" w:rsidRDefault="004335A3">
      <w:pPr>
        <w:ind w:right="-1252"/>
      </w:pPr>
    </w:p>
    <w:p w14:paraId="475D7FE5" w14:textId="77777777" w:rsidR="004335A3" w:rsidRDefault="004335A3">
      <w:pPr>
        <w:ind w:right="-1252"/>
      </w:pPr>
    </w:p>
    <w:p w14:paraId="4328846C" w14:textId="77777777" w:rsidR="0030731F" w:rsidRDefault="0030731F">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8931"/>
      </w:tblGrid>
      <w:tr w:rsidR="005F459B" w14:paraId="193919B1" w14:textId="77777777" w:rsidTr="000B4D51">
        <w:tc>
          <w:tcPr>
            <w:tcW w:w="987" w:type="dxa"/>
          </w:tcPr>
          <w:p w14:paraId="559FD748" w14:textId="02FDB1A6" w:rsidR="005F459B" w:rsidRDefault="005F459B" w:rsidP="00C720EA">
            <w:pPr>
              <w:ind w:right="-1252"/>
            </w:pPr>
            <w:r>
              <w:rPr>
                <w:rFonts w:hint="eastAsia"/>
              </w:rPr>
              <w:t>問題28</w:t>
            </w:r>
          </w:p>
        </w:tc>
        <w:tc>
          <w:tcPr>
            <w:tcW w:w="8931" w:type="dxa"/>
          </w:tcPr>
          <w:p w14:paraId="7012B866" w14:textId="272DE546" w:rsidR="005F459B" w:rsidRDefault="005F459B" w:rsidP="002B6C69">
            <w:r w:rsidRPr="00187B34">
              <w:rPr>
                <w:rFonts w:hint="eastAsia"/>
              </w:rPr>
              <w:t>「現地調査の実施要領」に関する①～④の記述のうち、不適切なものを選びなさい。</w:t>
            </w:r>
          </w:p>
        </w:tc>
      </w:tr>
      <w:tr w:rsidR="005F459B" w14:paraId="16BDABB8" w14:textId="77777777" w:rsidTr="000B4D51">
        <w:tc>
          <w:tcPr>
            <w:tcW w:w="987" w:type="dxa"/>
          </w:tcPr>
          <w:p w14:paraId="69B95C7A" w14:textId="77777777" w:rsidR="005F459B" w:rsidRDefault="005F459B" w:rsidP="00C720EA">
            <w:pPr>
              <w:ind w:right="-1252"/>
            </w:pPr>
          </w:p>
        </w:tc>
        <w:tc>
          <w:tcPr>
            <w:tcW w:w="8931" w:type="dxa"/>
          </w:tcPr>
          <w:p w14:paraId="071DA132" w14:textId="4B487B12" w:rsidR="005F459B" w:rsidRDefault="005F459B" w:rsidP="002B6C69">
            <w:pPr>
              <w:pStyle w:val="a4"/>
              <w:numPr>
                <w:ilvl w:val="0"/>
                <w:numId w:val="25"/>
              </w:numPr>
              <w:ind w:leftChars="0"/>
            </w:pPr>
            <w:r w:rsidRPr="00187B34">
              <w:rPr>
                <w:rFonts w:hint="eastAsia"/>
              </w:rPr>
              <w:t>関係者へのヒアリングにおいて、建築当初の施工物とは異なるのではないか等の疑問を感じた場合には、所有者に対して当該建築物の改修履歴を確認する。</w:t>
            </w:r>
          </w:p>
        </w:tc>
      </w:tr>
      <w:tr w:rsidR="005F459B" w14:paraId="06730F47" w14:textId="77777777" w:rsidTr="000B4D51">
        <w:tc>
          <w:tcPr>
            <w:tcW w:w="987" w:type="dxa"/>
          </w:tcPr>
          <w:p w14:paraId="6E539DE7" w14:textId="77777777" w:rsidR="005F459B" w:rsidRDefault="005F459B" w:rsidP="00C720EA">
            <w:pPr>
              <w:ind w:right="-1252"/>
            </w:pPr>
          </w:p>
        </w:tc>
        <w:tc>
          <w:tcPr>
            <w:tcW w:w="8931" w:type="dxa"/>
          </w:tcPr>
          <w:p w14:paraId="18DD8CE6" w14:textId="36A63B74" w:rsidR="005F459B" w:rsidRDefault="005F459B" w:rsidP="002B6C69">
            <w:pPr>
              <w:pStyle w:val="a4"/>
              <w:numPr>
                <w:ilvl w:val="0"/>
                <w:numId w:val="25"/>
              </w:numPr>
              <w:ind w:leftChars="0"/>
            </w:pPr>
            <w:r w:rsidRPr="00187B34">
              <w:rPr>
                <w:rFonts w:hint="eastAsia"/>
              </w:rPr>
              <w:t>現地調査の最大の留意点は調査ミスをしないことであり、この調査ミスの最大の要因は調査漏れである。なぜ、ここに石綿含有建材が使われているかなどの疑いの目を持つことが重要である。</w:t>
            </w:r>
          </w:p>
        </w:tc>
      </w:tr>
      <w:tr w:rsidR="005F459B" w14:paraId="2A2DCED2" w14:textId="77777777" w:rsidTr="000B4D51">
        <w:tc>
          <w:tcPr>
            <w:tcW w:w="987" w:type="dxa"/>
          </w:tcPr>
          <w:p w14:paraId="1B8F7A21" w14:textId="77777777" w:rsidR="005F459B" w:rsidRDefault="005F459B" w:rsidP="00C720EA">
            <w:pPr>
              <w:ind w:right="-1252"/>
            </w:pPr>
          </w:p>
        </w:tc>
        <w:tc>
          <w:tcPr>
            <w:tcW w:w="8931" w:type="dxa"/>
          </w:tcPr>
          <w:p w14:paraId="6A4D150F" w14:textId="2243A9C8" w:rsidR="005F459B" w:rsidRDefault="005F459B" w:rsidP="002B6C69">
            <w:pPr>
              <w:pStyle w:val="a4"/>
              <w:numPr>
                <w:ilvl w:val="0"/>
                <w:numId w:val="25"/>
              </w:numPr>
              <w:ind w:leftChars="0"/>
            </w:pPr>
            <w:r w:rsidRPr="00187B34">
              <w:rPr>
                <w:rFonts w:hint="eastAsia"/>
              </w:rPr>
              <w:t>令和</w:t>
            </w:r>
            <w:r w:rsidRPr="00187B34">
              <w:t>3年4月以降において、事前調査では、書面調査が十分に行うことができれば、必ずしも、現地調査は行わなくてもよい。</w:t>
            </w:r>
          </w:p>
        </w:tc>
      </w:tr>
      <w:tr w:rsidR="005F459B" w14:paraId="6C03AE37" w14:textId="77777777" w:rsidTr="000B4D51">
        <w:tc>
          <w:tcPr>
            <w:tcW w:w="987" w:type="dxa"/>
          </w:tcPr>
          <w:p w14:paraId="2CD7C905" w14:textId="77777777" w:rsidR="005F459B" w:rsidRDefault="005F459B" w:rsidP="00C720EA">
            <w:pPr>
              <w:ind w:right="-1252"/>
            </w:pPr>
          </w:p>
        </w:tc>
        <w:tc>
          <w:tcPr>
            <w:tcW w:w="8931" w:type="dxa"/>
          </w:tcPr>
          <w:p w14:paraId="6D47869A" w14:textId="18D532ED" w:rsidR="005F459B" w:rsidRDefault="005F459B" w:rsidP="002B6C69">
            <w:pPr>
              <w:pStyle w:val="a4"/>
              <w:numPr>
                <w:ilvl w:val="0"/>
                <w:numId w:val="25"/>
              </w:numPr>
              <w:ind w:leftChars="0"/>
            </w:pPr>
            <w:r w:rsidRPr="00187B34">
              <w:rPr>
                <w:rFonts w:hint="eastAsia"/>
              </w:rPr>
              <w:t>改修工事が行われている場合や仕様を満たすため、現場判断で設計図書と異なる施工を行った場合があるなど、石綿の有無は、むしろ設計図書に明記されていないことが多い。</w:t>
            </w:r>
          </w:p>
        </w:tc>
      </w:tr>
    </w:tbl>
    <w:p w14:paraId="184C111A" w14:textId="2BBEEAEF" w:rsidR="007F06C0" w:rsidRDefault="007F06C0">
      <w:pPr>
        <w:ind w:right="-1252"/>
      </w:pPr>
    </w:p>
    <w:tbl>
      <w:tblPr>
        <w:tblStyle w:val="a3"/>
        <w:tblW w:w="9918" w:type="dxa"/>
        <w:tblLook w:val="04A0" w:firstRow="1" w:lastRow="0" w:firstColumn="1" w:lastColumn="0" w:noHBand="0" w:noVBand="1"/>
      </w:tblPr>
      <w:tblGrid>
        <w:gridCol w:w="987"/>
        <w:gridCol w:w="8931"/>
      </w:tblGrid>
      <w:tr w:rsidR="005F459B" w14:paraId="57254F25" w14:textId="77777777" w:rsidTr="000B4D51">
        <w:tc>
          <w:tcPr>
            <w:tcW w:w="987" w:type="dxa"/>
            <w:tcBorders>
              <w:top w:val="nil"/>
              <w:left w:val="nil"/>
              <w:bottom w:val="nil"/>
              <w:right w:val="nil"/>
            </w:tcBorders>
          </w:tcPr>
          <w:p w14:paraId="48B60BA9" w14:textId="6CD1FCDD" w:rsidR="005F459B" w:rsidRDefault="005F459B" w:rsidP="00C720EA">
            <w:pPr>
              <w:ind w:right="-1252"/>
            </w:pPr>
            <w:r>
              <w:rPr>
                <w:rFonts w:hint="eastAsia"/>
              </w:rPr>
              <w:t>問題29</w:t>
            </w:r>
          </w:p>
        </w:tc>
        <w:tc>
          <w:tcPr>
            <w:tcW w:w="8931" w:type="dxa"/>
            <w:tcBorders>
              <w:top w:val="nil"/>
              <w:left w:val="nil"/>
              <w:bottom w:val="nil"/>
              <w:right w:val="nil"/>
            </w:tcBorders>
          </w:tcPr>
          <w:p w14:paraId="0AEA3CA5" w14:textId="62A1D965" w:rsidR="005F459B" w:rsidRDefault="005F459B" w:rsidP="002B6C69">
            <w:r w:rsidRPr="006D4F6D">
              <w:rPr>
                <w:rFonts w:hint="eastAsia"/>
              </w:rPr>
              <w:t>「現地調査の実施要領」に関する①～④の記述のうち、</w:t>
            </w:r>
            <w:r>
              <w:rPr>
                <w:rFonts w:hint="eastAsia"/>
              </w:rPr>
              <w:t>不適切なもの</w:t>
            </w:r>
            <w:r w:rsidRPr="006D4F6D">
              <w:rPr>
                <w:rFonts w:hint="eastAsia"/>
              </w:rPr>
              <w:t>を選びなさい。</w:t>
            </w:r>
          </w:p>
        </w:tc>
      </w:tr>
      <w:tr w:rsidR="005F459B" w14:paraId="2CE63510" w14:textId="77777777" w:rsidTr="000B4D51">
        <w:tc>
          <w:tcPr>
            <w:tcW w:w="987" w:type="dxa"/>
            <w:tcBorders>
              <w:top w:val="nil"/>
              <w:left w:val="nil"/>
              <w:bottom w:val="nil"/>
              <w:right w:val="nil"/>
            </w:tcBorders>
          </w:tcPr>
          <w:p w14:paraId="170B952E" w14:textId="77777777" w:rsidR="005F459B" w:rsidRDefault="005F459B" w:rsidP="00C720EA">
            <w:pPr>
              <w:ind w:right="-1252"/>
            </w:pPr>
          </w:p>
        </w:tc>
        <w:tc>
          <w:tcPr>
            <w:tcW w:w="8931" w:type="dxa"/>
            <w:tcBorders>
              <w:top w:val="nil"/>
              <w:left w:val="nil"/>
              <w:bottom w:val="nil"/>
              <w:right w:val="nil"/>
            </w:tcBorders>
          </w:tcPr>
          <w:p w14:paraId="3266CD7E" w14:textId="2038130C" w:rsidR="005F459B" w:rsidRDefault="005F459B" w:rsidP="002B6C69">
            <w:pPr>
              <w:pStyle w:val="a4"/>
              <w:numPr>
                <w:ilvl w:val="0"/>
                <w:numId w:val="26"/>
              </w:numPr>
              <w:ind w:leftChars="0"/>
            </w:pPr>
            <w:r w:rsidRPr="006D4F6D">
              <w:rPr>
                <w:rFonts w:hint="eastAsia"/>
              </w:rPr>
              <w:t>試料採取の注意事項として、採取する際には、飛散抑制剤等で湿潤する。</w:t>
            </w:r>
          </w:p>
        </w:tc>
      </w:tr>
      <w:tr w:rsidR="005F459B" w14:paraId="29557A3D" w14:textId="77777777" w:rsidTr="000B4D51">
        <w:tc>
          <w:tcPr>
            <w:tcW w:w="987" w:type="dxa"/>
            <w:tcBorders>
              <w:top w:val="nil"/>
              <w:left w:val="nil"/>
              <w:bottom w:val="nil"/>
              <w:right w:val="nil"/>
            </w:tcBorders>
          </w:tcPr>
          <w:p w14:paraId="7335407C" w14:textId="77777777" w:rsidR="005F459B" w:rsidRDefault="005F459B" w:rsidP="00C720EA">
            <w:pPr>
              <w:ind w:right="-1252"/>
            </w:pPr>
          </w:p>
        </w:tc>
        <w:tc>
          <w:tcPr>
            <w:tcW w:w="8931" w:type="dxa"/>
            <w:tcBorders>
              <w:top w:val="nil"/>
              <w:left w:val="nil"/>
              <w:bottom w:val="nil"/>
              <w:right w:val="nil"/>
            </w:tcBorders>
          </w:tcPr>
          <w:p w14:paraId="5CF7CBE2" w14:textId="223F717A" w:rsidR="005F459B" w:rsidRDefault="005F459B" w:rsidP="002B6C69">
            <w:pPr>
              <w:pStyle w:val="a4"/>
              <w:numPr>
                <w:ilvl w:val="0"/>
                <w:numId w:val="26"/>
              </w:numPr>
              <w:ind w:leftChars="0"/>
            </w:pPr>
            <w:r w:rsidRPr="006D4F6D">
              <w:rPr>
                <w:rFonts w:hint="eastAsia"/>
              </w:rPr>
              <w:t>防じんマスクのフィルターは、調査対象建築物ごとに新しいものを取り替える。</w:t>
            </w:r>
          </w:p>
        </w:tc>
      </w:tr>
      <w:tr w:rsidR="005F459B" w14:paraId="543A64B0" w14:textId="77777777" w:rsidTr="000B4D51">
        <w:tc>
          <w:tcPr>
            <w:tcW w:w="987" w:type="dxa"/>
            <w:tcBorders>
              <w:top w:val="nil"/>
              <w:left w:val="nil"/>
              <w:bottom w:val="nil"/>
              <w:right w:val="nil"/>
            </w:tcBorders>
          </w:tcPr>
          <w:p w14:paraId="49A81049" w14:textId="77777777" w:rsidR="005F459B" w:rsidRDefault="005F459B" w:rsidP="00C720EA">
            <w:pPr>
              <w:ind w:right="-1252"/>
            </w:pPr>
          </w:p>
        </w:tc>
        <w:tc>
          <w:tcPr>
            <w:tcW w:w="8931" w:type="dxa"/>
            <w:tcBorders>
              <w:top w:val="nil"/>
              <w:left w:val="nil"/>
              <w:bottom w:val="nil"/>
              <w:right w:val="nil"/>
            </w:tcBorders>
          </w:tcPr>
          <w:p w14:paraId="4F859F3A" w14:textId="48ACF6A5" w:rsidR="005F459B" w:rsidRDefault="005F459B" w:rsidP="00167758">
            <w:pPr>
              <w:pStyle w:val="a4"/>
              <w:numPr>
                <w:ilvl w:val="0"/>
                <w:numId w:val="26"/>
              </w:numPr>
              <w:ind w:leftChars="0"/>
            </w:pPr>
            <w:r w:rsidRPr="006D4F6D">
              <w:rPr>
                <w:rFonts w:hint="eastAsia"/>
              </w:rPr>
              <w:t>安全措置</w:t>
            </w:r>
            <w:r w:rsidR="00167758">
              <w:rPr>
                <w:rFonts w:hint="eastAsia"/>
              </w:rPr>
              <w:t>の</w:t>
            </w:r>
            <w:r w:rsidRPr="006D4F6D">
              <w:rPr>
                <w:rFonts w:hint="eastAsia"/>
              </w:rPr>
              <w:t>確保ができていないような箇所では、決して無理をしない。何よりも安全が第一であり、試料採取に危険を伴う場合は調査報告書に採取不能であった理由を記載すればよい。</w:t>
            </w:r>
          </w:p>
        </w:tc>
      </w:tr>
      <w:tr w:rsidR="005F459B" w14:paraId="41E66918" w14:textId="77777777" w:rsidTr="000B4D51">
        <w:tc>
          <w:tcPr>
            <w:tcW w:w="987" w:type="dxa"/>
            <w:tcBorders>
              <w:top w:val="nil"/>
              <w:left w:val="nil"/>
              <w:bottom w:val="nil"/>
              <w:right w:val="nil"/>
            </w:tcBorders>
          </w:tcPr>
          <w:p w14:paraId="24957C94" w14:textId="77777777" w:rsidR="005F459B" w:rsidRDefault="005F459B" w:rsidP="00C720EA">
            <w:pPr>
              <w:ind w:right="-1252"/>
            </w:pPr>
          </w:p>
        </w:tc>
        <w:tc>
          <w:tcPr>
            <w:tcW w:w="8931" w:type="dxa"/>
            <w:tcBorders>
              <w:top w:val="nil"/>
              <w:left w:val="nil"/>
              <w:bottom w:val="nil"/>
              <w:right w:val="nil"/>
            </w:tcBorders>
          </w:tcPr>
          <w:p w14:paraId="15D906CB" w14:textId="1B410560" w:rsidR="005F459B" w:rsidRDefault="005F459B" w:rsidP="002B6C69">
            <w:pPr>
              <w:pStyle w:val="a4"/>
              <w:numPr>
                <w:ilvl w:val="0"/>
                <w:numId w:val="26"/>
              </w:numPr>
              <w:ind w:leftChars="0"/>
            </w:pPr>
            <w:r w:rsidRPr="006D4F6D">
              <w:rPr>
                <w:rFonts w:hint="eastAsia"/>
              </w:rPr>
              <w:t>試料採取の注意事項として、採取する際には室内を閉め切り、石綿含有建材調査者のばく露を防止するため、換気扇を稼働させる。</w:t>
            </w:r>
          </w:p>
        </w:tc>
      </w:tr>
      <w:tr w:rsidR="001C398B" w14:paraId="359EF66F" w14:textId="77777777" w:rsidTr="000B4D51">
        <w:tc>
          <w:tcPr>
            <w:tcW w:w="987" w:type="dxa"/>
            <w:tcBorders>
              <w:top w:val="nil"/>
              <w:left w:val="nil"/>
              <w:bottom w:val="nil"/>
              <w:right w:val="nil"/>
            </w:tcBorders>
          </w:tcPr>
          <w:p w14:paraId="652CB9EF" w14:textId="77777777" w:rsidR="001C398B" w:rsidRDefault="001C398B" w:rsidP="00C720EA">
            <w:pPr>
              <w:ind w:right="-1252"/>
            </w:pPr>
          </w:p>
        </w:tc>
        <w:tc>
          <w:tcPr>
            <w:tcW w:w="8931" w:type="dxa"/>
            <w:tcBorders>
              <w:top w:val="nil"/>
              <w:left w:val="nil"/>
              <w:bottom w:val="nil"/>
              <w:right w:val="nil"/>
            </w:tcBorders>
          </w:tcPr>
          <w:p w14:paraId="7FE6001B" w14:textId="77777777" w:rsidR="001C398B" w:rsidRPr="006D4F6D" w:rsidRDefault="001C398B" w:rsidP="001C398B">
            <w:pPr>
              <w:pStyle w:val="a4"/>
              <w:ind w:leftChars="0" w:left="420"/>
            </w:pPr>
          </w:p>
        </w:tc>
      </w:tr>
      <w:tr w:rsidR="005F459B" w14:paraId="1ED31C46" w14:textId="77777777" w:rsidTr="000B4D51">
        <w:tc>
          <w:tcPr>
            <w:tcW w:w="987" w:type="dxa"/>
            <w:tcBorders>
              <w:top w:val="nil"/>
              <w:left w:val="nil"/>
              <w:bottom w:val="nil"/>
              <w:right w:val="nil"/>
            </w:tcBorders>
          </w:tcPr>
          <w:p w14:paraId="53C43E80" w14:textId="258E4065" w:rsidR="005F459B" w:rsidRDefault="005F459B" w:rsidP="00C720EA">
            <w:pPr>
              <w:ind w:right="-1252"/>
            </w:pPr>
            <w:r>
              <w:rPr>
                <w:rFonts w:hint="eastAsia"/>
              </w:rPr>
              <w:t>問題30</w:t>
            </w:r>
          </w:p>
        </w:tc>
        <w:tc>
          <w:tcPr>
            <w:tcW w:w="8931" w:type="dxa"/>
            <w:tcBorders>
              <w:top w:val="nil"/>
              <w:left w:val="nil"/>
              <w:bottom w:val="nil"/>
              <w:right w:val="nil"/>
            </w:tcBorders>
          </w:tcPr>
          <w:p w14:paraId="2A9E87F9" w14:textId="63466635" w:rsidR="005F459B" w:rsidRDefault="005F459B" w:rsidP="002B6C69">
            <w:r w:rsidRPr="006D4F6D">
              <w:rPr>
                <w:rFonts w:hint="eastAsia"/>
              </w:rPr>
              <w:t>「現地調査の実施要領」に関する①～④の記述のうち、不適切なものを選びなさい。</w:t>
            </w:r>
          </w:p>
        </w:tc>
      </w:tr>
      <w:tr w:rsidR="005F459B" w14:paraId="0EDB6881" w14:textId="77777777" w:rsidTr="000B4D51">
        <w:tc>
          <w:tcPr>
            <w:tcW w:w="987" w:type="dxa"/>
            <w:tcBorders>
              <w:top w:val="nil"/>
              <w:left w:val="nil"/>
              <w:bottom w:val="nil"/>
              <w:right w:val="nil"/>
            </w:tcBorders>
          </w:tcPr>
          <w:p w14:paraId="57D85A10" w14:textId="77777777" w:rsidR="005F459B" w:rsidRDefault="005F459B" w:rsidP="00C720EA">
            <w:pPr>
              <w:ind w:right="-1252"/>
            </w:pPr>
          </w:p>
        </w:tc>
        <w:tc>
          <w:tcPr>
            <w:tcW w:w="8931" w:type="dxa"/>
            <w:tcBorders>
              <w:top w:val="nil"/>
              <w:left w:val="nil"/>
              <w:bottom w:val="nil"/>
              <w:right w:val="nil"/>
            </w:tcBorders>
          </w:tcPr>
          <w:p w14:paraId="2204025D" w14:textId="48CDC217" w:rsidR="005F459B" w:rsidRDefault="005F459B" w:rsidP="002B6C69">
            <w:pPr>
              <w:pStyle w:val="a4"/>
              <w:numPr>
                <w:ilvl w:val="0"/>
                <w:numId w:val="27"/>
              </w:numPr>
              <w:ind w:leftChars="0"/>
            </w:pPr>
            <w:r w:rsidRPr="006D4F6D">
              <w:rPr>
                <w:rFonts w:hint="eastAsia"/>
              </w:rPr>
              <w:t>天井点検口の材料は、天井使用材とは異なる可能性があることを考慮する。</w:t>
            </w:r>
          </w:p>
        </w:tc>
      </w:tr>
      <w:tr w:rsidR="005F459B" w14:paraId="780F98E5" w14:textId="77777777" w:rsidTr="000B4D51">
        <w:tc>
          <w:tcPr>
            <w:tcW w:w="987" w:type="dxa"/>
            <w:tcBorders>
              <w:top w:val="nil"/>
              <w:left w:val="nil"/>
              <w:bottom w:val="nil"/>
              <w:right w:val="nil"/>
            </w:tcBorders>
          </w:tcPr>
          <w:p w14:paraId="752A4913" w14:textId="77777777" w:rsidR="005F459B" w:rsidRDefault="005F459B" w:rsidP="00C720EA">
            <w:pPr>
              <w:ind w:right="-1252"/>
            </w:pPr>
          </w:p>
        </w:tc>
        <w:tc>
          <w:tcPr>
            <w:tcW w:w="8931" w:type="dxa"/>
            <w:tcBorders>
              <w:top w:val="nil"/>
              <w:left w:val="nil"/>
              <w:bottom w:val="nil"/>
              <w:right w:val="nil"/>
            </w:tcBorders>
          </w:tcPr>
          <w:p w14:paraId="72426452" w14:textId="189BD08A" w:rsidR="005F459B" w:rsidRDefault="005F459B" w:rsidP="002B6C69">
            <w:pPr>
              <w:pStyle w:val="a4"/>
              <w:numPr>
                <w:ilvl w:val="0"/>
                <w:numId w:val="27"/>
              </w:numPr>
              <w:ind w:leftChars="0"/>
            </w:pPr>
            <w:r w:rsidRPr="006D4F6D">
              <w:rPr>
                <w:rFonts w:hint="eastAsia"/>
              </w:rPr>
              <w:t>成形板の裏面調査において、不燃番号が</w:t>
            </w:r>
            <w:r w:rsidRPr="006D4F6D">
              <w:t>NM-〇〇〇〇と表記されていれば、遅くとも「平成10年以降」の製品である。</w:t>
            </w:r>
          </w:p>
        </w:tc>
      </w:tr>
      <w:tr w:rsidR="005F459B" w14:paraId="2B3F0211" w14:textId="77777777" w:rsidTr="000B4D51">
        <w:tc>
          <w:tcPr>
            <w:tcW w:w="987" w:type="dxa"/>
            <w:tcBorders>
              <w:top w:val="nil"/>
              <w:left w:val="nil"/>
              <w:bottom w:val="nil"/>
              <w:right w:val="nil"/>
            </w:tcBorders>
          </w:tcPr>
          <w:p w14:paraId="2D8CDEAF" w14:textId="77777777" w:rsidR="005F459B" w:rsidRDefault="005F459B" w:rsidP="00C720EA">
            <w:pPr>
              <w:ind w:right="-1252"/>
            </w:pPr>
          </w:p>
        </w:tc>
        <w:tc>
          <w:tcPr>
            <w:tcW w:w="8931" w:type="dxa"/>
            <w:tcBorders>
              <w:top w:val="nil"/>
              <w:left w:val="nil"/>
              <w:bottom w:val="nil"/>
              <w:right w:val="nil"/>
            </w:tcBorders>
          </w:tcPr>
          <w:p w14:paraId="1047BD8A" w14:textId="2C9BEBFE" w:rsidR="005F459B" w:rsidRDefault="005F459B" w:rsidP="002B6C69">
            <w:pPr>
              <w:pStyle w:val="a4"/>
              <w:numPr>
                <w:ilvl w:val="0"/>
                <w:numId w:val="27"/>
              </w:numPr>
              <w:ind w:leftChars="0"/>
            </w:pPr>
            <w:r w:rsidRPr="006D4F6D">
              <w:rPr>
                <w:rFonts w:hint="eastAsia"/>
              </w:rPr>
              <w:t>石綿含有成形板裏面の認定番号については、不燃は「</w:t>
            </w:r>
            <w:r w:rsidRPr="006D4F6D">
              <w:t>1,000 番台」、準不燃は「2,000 番台」、難燃は「3,000 番台」が記載されている。</w:t>
            </w:r>
          </w:p>
        </w:tc>
      </w:tr>
      <w:tr w:rsidR="005F459B" w14:paraId="19F0D3FF" w14:textId="77777777" w:rsidTr="000B4D51">
        <w:tc>
          <w:tcPr>
            <w:tcW w:w="987" w:type="dxa"/>
            <w:tcBorders>
              <w:top w:val="nil"/>
              <w:left w:val="nil"/>
              <w:bottom w:val="nil"/>
              <w:right w:val="nil"/>
            </w:tcBorders>
          </w:tcPr>
          <w:p w14:paraId="3031E5D3" w14:textId="77777777" w:rsidR="005F459B" w:rsidRDefault="005F459B" w:rsidP="00C720EA">
            <w:pPr>
              <w:ind w:right="-1252"/>
            </w:pPr>
          </w:p>
        </w:tc>
        <w:tc>
          <w:tcPr>
            <w:tcW w:w="8931" w:type="dxa"/>
            <w:tcBorders>
              <w:top w:val="nil"/>
              <w:left w:val="nil"/>
              <w:bottom w:val="nil"/>
              <w:right w:val="nil"/>
            </w:tcBorders>
          </w:tcPr>
          <w:p w14:paraId="054A9989" w14:textId="74B9290A" w:rsidR="005F459B" w:rsidRDefault="005F459B" w:rsidP="002B6C69">
            <w:pPr>
              <w:pStyle w:val="a4"/>
              <w:numPr>
                <w:ilvl w:val="0"/>
                <w:numId w:val="27"/>
              </w:numPr>
              <w:ind w:leftChars="0"/>
            </w:pPr>
            <w:r w:rsidRPr="006D4F6D">
              <w:rPr>
                <w:rFonts w:hint="eastAsia"/>
              </w:rPr>
              <w:t>せっこうボードの大半は、裏面に表示あり、メーカーによって一部の記載事項は異なるが、メーカー名、認定番号（指定番号）、製造工場名、ＪＩＳマーク、製造年などの情報が記載されている。</w:t>
            </w:r>
          </w:p>
        </w:tc>
      </w:tr>
    </w:tbl>
    <w:p w14:paraId="138322F5" w14:textId="196356E3" w:rsidR="007F06C0" w:rsidRDefault="007F06C0">
      <w:pPr>
        <w:ind w:right="-1252"/>
      </w:pPr>
    </w:p>
    <w:p w14:paraId="1308F9C4" w14:textId="5A6289A0" w:rsidR="000B4D51" w:rsidRDefault="000B4D51">
      <w:pPr>
        <w:ind w:right="-1252"/>
      </w:pPr>
    </w:p>
    <w:p w14:paraId="1146AC86" w14:textId="5F554BA6" w:rsidR="000B4D51" w:rsidRDefault="000B4D51">
      <w:pPr>
        <w:ind w:right="-1252"/>
      </w:pPr>
    </w:p>
    <w:p w14:paraId="6643F745" w14:textId="046CEEC4" w:rsidR="000B4D51" w:rsidRDefault="000B4D51">
      <w:pPr>
        <w:ind w:right="-1252"/>
      </w:pPr>
    </w:p>
    <w:p w14:paraId="62108C46" w14:textId="2FE246AD" w:rsidR="0030731F" w:rsidRDefault="0030731F">
      <w:pPr>
        <w:ind w:right="-1252"/>
      </w:pPr>
    </w:p>
    <w:p w14:paraId="16BE2E3F" w14:textId="1900E0BC" w:rsidR="0030731F" w:rsidRDefault="0030731F">
      <w:pPr>
        <w:ind w:right="-1252"/>
      </w:pPr>
    </w:p>
    <w:p w14:paraId="51BA4877" w14:textId="77777777" w:rsidR="0030731F" w:rsidRDefault="0030731F">
      <w:pPr>
        <w:ind w:right="-1252"/>
      </w:pPr>
    </w:p>
    <w:p w14:paraId="26DE24A9" w14:textId="33312C41" w:rsidR="000B4D51" w:rsidRDefault="000B4D51">
      <w:pPr>
        <w:ind w:right="-1252"/>
      </w:pPr>
    </w:p>
    <w:p w14:paraId="007B90AF" w14:textId="1F6A3F9A" w:rsidR="000B4D51" w:rsidRDefault="000B4D51">
      <w:pPr>
        <w:ind w:right="-1252"/>
      </w:pPr>
    </w:p>
    <w:p w14:paraId="4A16A900" w14:textId="625E30DD" w:rsidR="000B4D51" w:rsidRDefault="000B4D51">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4C53161F" w14:textId="77777777" w:rsidTr="000B4D51">
        <w:tc>
          <w:tcPr>
            <w:tcW w:w="988" w:type="dxa"/>
          </w:tcPr>
          <w:p w14:paraId="0C81BB96" w14:textId="2653D226" w:rsidR="000B4D51" w:rsidRDefault="000B4D51" w:rsidP="00C720EA">
            <w:pPr>
              <w:ind w:right="-1252"/>
            </w:pPr>
            <w:r>
              <w:rPr>
                <w:rFonts w:hint="eastAsia"/>
              </w:rPr>
              <w:t>問題31</w:t>
            </w:r>
          </w:p>
        </w:tc>
        <w:tc>
          <w:tcPr>
            <w:tcW w:w="8930" w:type="dxa"/>
          </w:tcPr>
          <w:p w14:paraId="680614A6" w14:textId="3B8E522C" w:rsidR="000B4D51" w:rsidRDefault="000B4D51" w:rsidP="002B6C69">
            <w:r w:rsidRPr="009A1505">
              <w:rPr>
                <w:rFonts w:hint="eastAsia"/>
              </w:rPr>
              <w:t>「試料採取」に関する①～④の記述のうち、</w:t>
            </w:r>
            <w:r>
              <w:rPr>
                <w:rFonts w:hint="eastAsia"/>
              </w:rPr>
              <w:t>不適切なもの</w:t>
            </w:r>
            <w:r w:rsidRPr="009A1505">
              <w:rPr>
                <w:rFonts w:hint="eastAsia"/>
              </w:rPr>
              <w:t>を選びなさい。</w:t>
            </w:r>
          </w:p>
        </w:tc>
      </w:tr>
      <w:tr w:rsidR="000B4D51" w14:paraId="6C83E3FB" w14:textId="77777777" w:rsidTr="000B4D51">
        <w:tc>
          <w:tcPr>
            <w:tcW w:w="988" w:type="dxa"/>
          </w:tcPr>
          <w:p w14:paraId="373EC5F0" w14:textId="77777777" w:rsidR="000B4D51" w:rsidRDefault="000B4D51" w:rsidP="00C720EA">
            <w:pPr>
              <w:ind w:right="-1252"/>
            </w:pPr>
          </w:p>
        </w:tc>
        <w:tc>
          <w:tcPr>
            <w:tcW w:w="8930" w:type="dxa"/>
          </w:tcPr>
          <w:p w14:paraId="7E3C5B34" w14:textId="63E87B02" w:rsidR="000B4D51" w:rsidRDefault="000B4D51" w:rsidP="002B6C69">
            <w:pPr>
              <w:pStyle w:val="a4"/>
              <w:numPr>
                <w:ilvl w:val="0"/>
                <w:numId w:val="28"/>
              </w:numPr>
              <w:ind w:leftChars="0"/>
            </w:pPr>
            <w:r w:rsidRPr="009A1505">
              <w:rPr>
                <w:rFonts w:hint="eastAsia"/>
              </w:rPr>
              <w:t>書面調査及び現地調査等で、石綿含有の有無が明らかとならなかったものについては分析を行う必要がある。</w:t>
            </w:r>
          </w:p>
        </w:tc>
      </w:tr>
      <w:tr w:rsidR="000B4D51" w14:paraId="303ACB3E" w14:textId="77777777" w:rsidTr="000B4D51">
        <w:tc>
          <w:tcPr>
            <w:tcW w:w="988" w:type="dxa"/>
          </w:tcPr>
          <w:p w14:paraId="6D97FB3A" w14:textId="77777777" w:rsidR="000B4D51" w:rsidRDefault="000B4D51" w:rsidP="00C720EA">
            <w:pPr>
              <w:ind w:right="-1252"/>
            </w:pPr>
          </w:p>
        </w:tc>
        <w:tc>
          <w:tcPr>
            <w:tcW w:w="8930" w:type="dxa"/>
          </w:tcPr>
          <w:p w14:paraId="7A8DE298" w14:textId="68C3DEB4" w:rsidR="000B4D51" w:rsidRDefault="000B4D51" w:rsidP="002B6C69">
            <w:pPr>
              <w:pStyle w:val="a4"/>
              <w:numPr>
                <w:ilvl w:val="0"/>
                <w:numId w:val="28"/>
              </w:numPr>
              <w:ind w:leftChars="0"/>
            </w:pPr>
            <w:r w:rsidRPr="009A1505">
              <w:rPr>
                <w:rFonts w:hint="eastAsia"/>
              </w:rPr>
              <w:t>採取しようとする材料に別の材料が接着している場合は、試料採取時に接着している材料を剥離しておく。</w:t>
            </w:r>
          </w:p>
        </w:tc>
      </w:tr>
      <w:tr w:rsidR="000B4D51" w14:paraId="0DEC16EE" w14:textId="77777777" w:rsidTr="000B4D51">
        <w:tc>
          <w:tcPr>
            <w:tcW w:w="988" w:type="dxa"/>
          </w:tcPr>
          <w:p w14:paraId="76A8B6E7" w14:textId="77777777" w:rsidR="000B4D51" w:rsidRDefault="000B4D51" w:rsidP="00C720EA">
            <w:pPr>
              <w:ind w:right="-1252"/>
            </w:pPr>
          </w:p>
        </w:tc>
        <w:tc>
          <w:tcPr>
            <w:tcW w:w="8930" w:type="dxa"/>
          </w:tcPr>
          <w:p w14:paraId="417DB095" w14:textId="3D439D92" w:rsidR="000B4D51" w:rsidRDefault="000B4D51" w:rsidP="002B6C69">
            <w:pPr>
              <w:pStyle w:val="a4"/>
              <w:numPr>
                <w:ilvl w:val="0"/>
                <w:numId w:val="28"/>
              </w:numPr>
              <w:ind w:leftChars="0"/>
            </w:pPr>
            <w:r w:rsidRPr="009A1505">
              <w:rPr>
                <w:rFonts w:hint="eastAsia"/>
              </w:rPr>
              <w:t>採取時における他の試料の混入を防止するため、採取箇所ごとに採取用具は洗浄するが、手袋は一日の作業終了時に洗浄して１週間程度は使い続ける。</w:t>
            </w:r>
          </w:p>
        </w:tc>
      </w:tr>
      <w:tr w:rsidR="000B4D51" w14:paraId="0A18797C" w14:textId="77777777" w:rsidTr="000B4D51">
        <w:tc>
          <w:tcPr>
            <w:tcW w:w="988" w:type="dxa"/>
          </w:tcPr>
          <w:p w14:paraId="4C854ADF" w14:textId="77777777" w:rsidR="000B4D51" w:rsidRDefault="000B4D51" w:rsidP="00C720EA">
            <w:pPr>
              <w:ind w:right="-1252"/>
            </w:pPr>
          </w:p>
        </w:tc>
        <w:tc>
          <w:tcPr>
            <w:tcW w:w="8930" w:type="dxa"/>
          </w:tcPr>
          <w:p w14:paraId="30961E63" w14:textId="6600BF61" w:rsidR="000B4D51" w:rsidRDefault="000B4D51" w:rsidP="002B6C69">
            <w:pPr>
              <w:pStyle w:val="a4"/>
              <w:numPr>
                <w:ilvl w:val="0"/>
                <w:numId w:val="28"/>
              </w:numPr>
              <w:ind w:leftChars="0"/>
            </w:pPr>
            <w:r w:rsidRPr="00E21C3F">
              <w:rPr>
                <w:rFonts w:hint="eastAsia"/>
              </w:rPr>
              <w:t>試料採取にあたって、必要であれば、</w:t>
            </w:r>
            <w:r w:rsidRPr="00E21C3F">
              <w:t>HEPAフィルタ付き真空掃除機、養生シート等を準備する。</w:t>
            </w:r>
          </w:p>
        </w:tc>
      </w:tr>
    </w:tbl>
    <w:p w14:paraId="21683FE0" w14:textId="6E3A49E4"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8931"/>
      </w:tblGrid>
      <w:tr w:rsidR="000B4D51" w14:paraId="61562ED9" w14:textId="77777777" w:rsidTr="000B4D51">
        <w:tc>
          <w:tcPr>
            <w:tcW w:w="987" w:type="dxa"/>
          </w:tcPr>
          <w:p w14:paraId="69EE7C65" w14:textId="0C78DF19" w:rsidR="000B4D51" w:rsidRDefault="000B4D51" w:rsidP="00C720EA">
            <w:pPr>
              <w:ind w:right="-1252"/>
            </w:pPr>
            <w:r>
              <w:rPr>
                <w:rFonts w:hint="eastAsia"/>
              </w:rPr>
              <w:t>問題32</w:t>
            </w:r>
          </w:p>
        </w:tc>
        <w:tc>
          <w:tcPr>
            <w:tcW w:w="8931" w:type="dxa"/>
          </w:tcPr>
          <w:p w14:paraId="7D272227" w14:textId="28B436CA" w:rsidR="000B4D51" w:rsidRDefault="000B4D51" w:rsidP="002B6C69">
            <w:r w:rsidRPr="00E21C3F">
              <w:rPr>
                <w:rFonts w:hint="eastAsia"/>
              </w:rPr>
              <w:t>「試料採取」に関する①～④の記述のうち、</w:t>
            </w:r>
            <w:r>
              <w:rPr>
                <w:rFonts w:hint="eastAsia"/>
              </w:rPr>
              <w:t>不適切なもの</w:t>
            </w:r>
            <w:r w:rsidRPr="00E21C3F">
              <w:rPr>
                <w:rFonts w:hint="eastAsia"/>
              </w:rPr>
              <w:t>を選びなさい。</w:t>
            </w:r>
          </w:p>
        </w:tc>
      </w:tr>
      <w:tr w:rsidR="000B4D51" w14:paraId="71D01CE9" w14:textId="77777777" w:rsidTr="000B4D51">
        <w:tc>
          <w:tcPr>
            <w:tcW w:w="987" w:type="dxa"/>
          </w:tcPr>
          <w:p w14:paraId="16A5CB9B" w14:textId="77777777" w:rsidR="000B4D51" w:rsidRDefault="000B4D51" w:rsidP="00C720EA">
            <w:pPr>
              <w:ind w:right="-1252"/>
            </w:pPr>
          </w:p>
        </w:tc>
        <w:tc>
          <w:tcPr>
            <w:tcW w:w="8931" w:type="dxa"/>
          </w:tcPr>
          <w:p w14:paraId="7180B5EC" w14:textId="0C896AFB" w:rsidR="000B4D51" w:rsidRDefault="000B4D51" w:rsidP="002B6C69">
            <w:pPr>
              <w:pStyle w:val="a4"/>
              <w:numPr>
                <w:ilvl w:val="0"/>
                <w:numId w:val="29"/>
              </w:numPr>
              <w:ind w:leftChars="0"/>
            </w:pPr>
            <w:r w:rsidRPr="00E21C3F">
              <w:rPr>
                <w:rFonts w:hint="eastAsia"/>
              </w:rPr>
              <w:t>吹付け材の場合は、最終仕上げ工程で、「モルタル」を表層に散布する場合や表面化粧する場合があることにも留意する。</w:t>
            </w:r>
          </w:p>
        </w:tc>
      </w:tr>
      <w:tr w:rsidR="000B4D51" w14:paraId="58FFD3B6" w14:textId="77777777" w:rsidTr="000B4D51">
        <w:tc>
          <w:tcPr>
            <w:tcW w:w="987" w:type="dxa"/>
          </w:tcPr>
          <w:p w14:paraId="7CB6DC56" w14:textId="77777777" w:rsidR="000B4D51" w:rsidRDefault="000B4D51" w:rsidP="00C720EA">
            <w:pPr>
              <w:ind w:right="-1252"/>
            </w:pPr>
          </w:p>
        </w:tc>
        <w:tc>
          <w:tcPr>
            <w:tcW w:w="8931" w:type="dxa"/>
          </w:tcPr>
          <w:p w14:paraId="0E2FC0B0" w14:textId="0ED9CB05" w:rsidR="000B4D51" w:rsidRDefault="000B4D51" w:rsidP="002B6C69">
            <w:pPr>
              <w:pStyle w:val="a4"/>
              <w:numPr>
                <w:ilvl w:val="0"/>
                <w:numId w:val="29"/>
              </w:numPr>
              <w:ind w:leftChars="0"/>
            </w:pPr>
            <w:r w:rsidRPr="00E21C3F">
              <w:rPr>
                <w:rFonts w:hint="eastAsia"/>
              </w:rPr>
              <w:t>吹付け材においては、施工年によっては、石綿含有のものと無石綿のものとが混在している時期がある。</w:t>
            </w:r>
          </w:p>
        </w:tc>
      </w:tr>
      <w:tr w:rsidR="000B4D51" w14:paraId="6402EBB6" w14:textId="77777777" w:rsidTr="000B4D51">
        <w:tc>
          <w:tcPr>
            <w:tcW w:w="987" w:type="dxa"/>
          </w:tcPr>
          <w:p w14:paraId="1CF674AA" w14:textId="77777777" w:rsidR="000B4D51" w:rsidRDefault="000B4D51" w:rsidP="00C720EA">
            <w:pPr>
              <w:ind w:right="-1252"/>
            </w:pPr>
          </w:p>
        </w:tc>
        <w:tc>
          <w:tcPr>
            <w:tcW w:w="8931" w:type="dxa"/>
          </w:tcPr>
          <w:p w14:paraId="35E66D7C" w14:textId="544E3C42" w:rsidR="000B4D51" w:rsidRDefault="000B4D51" w:rsidP="002B6C69">
            <w:pPr>
              <w:pStyle w:val="a4"/>
              <w:numPr>
                <w:ilvl w:val="0"/>
                <w:numId w:val="29"/>
              </w:numPr>
              <w:ind w:leftChars="0"/>
            </w:pPr>
            <w:r w:rsidRPr="00E21C3F">
              <w:rPr>
                <w:rFonts w:hint="eastAsia"/>
              </w:rPr>
              <w:t>吹付け材の試料採取は、該当吹付け材施工表層から下地まで必ず貫通しての試料の採取を前提に行う。</w:t>
            </w:r>
          </w:p>
        </w:tc>
      </w:tr>
      <w:tr w:rsidR="000B4D51" w14:paraId="789DC147" w14:textId="77777777" w:rsidTr="000B4D51">
        <w:tc>
          <w:tcPr>
            <w:tcW w:w="987" w:type="dxa"/>
          </w:tcPr>
          <w:p w14:paraId="72F9CE36" w14:textId="77777777" w:rsidR="000B4D51" w:rsidRDefault="000B4D51" w:rsidP="00C720EA">
            <w:pPr>
              <w:ind w:right="-1252"/>
            </w:pPr>
          </w:p>
        </w:tc>
        <w:tc>
          <w:tcPr>
            <w:tcW w:w="8931" w:type="dxa"/>
          </w:tcPr>
          <w:p w14:paraId="7468EECA" w14:textId="586A87B7" w:rsidR="000B4D51" w:rsidRDefault="000B4D51" w:rsidP="002B6C69">
            <w:pPr>
              <w:pStyle w:val="a4"/>
              <w:numPr>
                <w:ilvl w:val="0"/>
                <w:numId w:val="29"/>
              </w:numPr>
              <w:ind w:leftChars="0"/>
            </w:pPr>
            <w:r w:rsidRPr="00E21C3F">
              <w:rPr>
                <w:rFonts w:hint="eastAsia"/>
              </w:rPr>
              <w:t>吹付け材において、吹付け層全体の表面の色において、一部分、吹付け層の色が異なる場合は、その一部分は補修した可能性が高いため、その部分は既存部分とは別の試料として採取を行う。</w:t>
            </w:r>
          </w:p>
        </w:tc>
      </w:tr>
    </w:tbl>
    <w:p w14:paraId="354A6ADD" w14:textId="77777777" w:rsidR="002B6C69" w:rsidRDefault="002B6C69">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8931"/>
      </w:tblGrid>
      <w:tr w:rsidR="000B4D51" w14:paraId="71C53FC7" w14:textId="77777777" w:rsidTr="000B4D51">
        <w:tc>
          <w:tcPr>
            <w:tcW w:w="987" w:type="dxa"/>
          </w:tcPr>
          <w:p w14:paraId="46A6784C" w14:textId="3E8132B6" w:rsidR="000B4D51" w:rsidRDefault="000B4D51" w:rsidP="00C720EA">
            <w:pPr>
              <w:ind w:right="-1252"/>
            </w:pPr>
            <w:r>
              <w:rPr>
                <w:rFonts w:hint="eastAsia"/>
              </w:rPr>
              <w:t>問題33</w:t>
            </w:r>
          </w:p>
        </w:tc>
        <w:tc>
          <w:tcPr>
            <w:tcW w:w="8931" w:type="dxa"/>
          </w:tcPr>
          <w:p w14:paraId="7B61CB68" w14:textId="312794E0" w:rsidR="000B4D51" w:rsidRDefault="000B4D51" w:rsidP="002B6C69">
            <w:r w:rsidRPr="00E21C3F">
              <w:rPr>
                <w:rFonts w:hint="eastAsia"/>
              </w:rPr>
              <w:t>「試料採取」に関する①～④の記述のうち、不適切なものを選びなさい。</w:t>
            </w:r>
          </w:p>
        </w:tc>
      </w:tr>
      <w:tr w:rsidR="000B4D51" w14:paraId="3F9868E6" w14:textId="77777777" w:rsidTr="000B4D51">
        <w:tc>
          <w:tcPr>
            <w:tcW w:w="987" w:type="dxa"/>
          </w:tcPr>
          <w:p w14:paraId="45AF43C0" w14:textId="77777777" w:rsidR="000B4D51" w:rsidRDefault="000B4D51" w:rsidP="00C720EA">
            <w:pPr>
              <w:ind w:right="-1252"/>
            </w:pPr>
          </w:p>
        </w:tc>
        <w:tc>
          <w:tcPr>
            <w:tcW w:w="8931" w:type="dxa"/>
          </w:tcPr>
          <w:p w14:paraId="6FC6FB02" w14:textId="62227E98" w:rsidR="000B4D51" w:rsidRDefault="000B4D51" w:rsidP="002B6C69">
            <w:pPr>
              <w:pStyle w:val="a4"/>
              <w:numPr>
                <w:ilvl w:val="0"/>
                <w:numId w:val="30"/>
              </w:numPr>
              <w:ind w:leftChars="0"/>
            </w:pPr>
            <w:r w:rsidRPr="00E21C3F">
              <w:rPr>
                <w:rFonts w:hint="eastAsia"/>
              </w:rPr>
              <w:t>形成板の試料の採取は、試料採取範囲から３箇所を選定して、</w:t>
            </w:r>
            <w:r w:rsidRPr="00E21C3F">
              <w:t>1 箇所あたり100平方センチメートル程度の試料をそれぞれ採取する。</w:t>
            </w:r>
          </w:p>
        </w:tc>
      </w:tr>
      <w:tr w:rsidR="000B4D51" w14:paraId="1A24DE7C" w14:textId="77777777" w:rsidTr="000B4D51">
        <w:tc>
          <w:tcPr>
            <w:tcW w:w="987" w:type="dxa"/>
          </w:tcPr>
          <w:p w14:paraId="0AC46063" w14:textId="77777777" w:rsidR="000B4D51" w:rsidRDefault="000B4D51" w:rsidP="00C720EA">
            <w:pPr>
              <w:ind w:right="-1252"/>
            </w:pPr>
          </w:p>
        </w:tc>
        <w:tc>
          <w:tcPr>
            <w:tcW w:w="8931" w:type="dxa"/>
          </w:tcPr>
          <w:p w14:paraId="2AB26DA3" w14:textId="605F85ED" w:rsidR="000B4D51" w:rsidRDefault="000B4D51" w:rsidP="002B6C69">
            <w:pPr>
              <w:pStyle w:val="a4"/>
              <w:numPr>
                <w:ilvl w:val="0"/>
                <w:numId w:val="30"/>
              </w:numPr>
              <w:ind w:leftChars="0"/>
            </w:pPr>
            <w:r w:rsidRPr="00E21C3F">
              <w:rPr>
                <w:rFonts w:hint="eastAsia"/>
              </w:rPr>
              <w:t>形成板の試料採取に当たっては、採取部位を養生後、飛散抑制剤等で採取箇所を湿潤化し、鋭利な道具で切り抜くように採取する。</w:t>
            </w:r>
          </w:p>
        </w:tc>
      </w:tr>
      <w:tr w:rsidR="000B4D51" w14:paraId="1C233175" w14:textId="77777777" w:rsidTr="000B4D51">
        <w:tc>
          <w:tcPr>
            <w:tcW w:w="987" w:type="dxa"/>
          </w:tcPr>
          <w:p w14:paraId="7ADE1E29" w14:textId="77777777" w:rsidR="000B4D51" w:rsidRDefault="000B4D51" w:rsidP="00C720EA">
            <w:pPr>
              <w:ind w:right="-1252"/>
            </w:pPr>
          </w:p>
        </w:tc>
        <w:tc>
          <w:tcPr>
            <w:tcW w:w="8931" w:type="dxa"/>
          </w:tcPr>
          <w:p w14:paraId="3637F79E" w14:textId="4BA1C6D7" w:rsidR="000B4D51" w:rsidRDefault="000B4D51" w:rsidP="002B6C69">
            <w:pPr>
              <w:pStyle w:val="a4"/>
              <w:numPr>
                <w:ilvl w:val="0"/>
                <w:numId w:val="30"/>
              </w:numPr>
              <w:ind w:leftChars="0"/>
            </w:pPr>
            <w:r w:rsidRPr="00E21C3F">
              <w:rPr>
                <w:rFonts w:hint="eastAsia"/>
              </w:rPr>
              <w:t>既存建築物の改修工事および解体工事を実施する前に、既存仕上塗材層が石綿を含有しているか否かを確認しておく必要がある。</w:t>
            </w:r>
          </w:p>
        </w:tc>
      </w:tr>
      <w:tr w:rsidR="000B4D51" w14:paraId="1A277AD9" w14:textId="77777777" w:rsidTr="000B4D51">
        <w:tc>
          <w:tcPr>
            <w:tcW w:w="987" w:type="dxa"/>
          </w:tcPr>
          <w:p w14:paraId="1450F043" w14:textId="77777777" w:rsidR="000B4D51" w:rsidRDefault="000B4D51" w:rsidP="00C720EA">
            <w:pPr>
              <w:ind w:right="-1252"/>
            </w:pPr>
          </w:p>
        </w:tc>
        <w:tc>
          <w:tcPr>
            <w:tcW w:w="8931" w:type="dxa"/>
          </w:tcPr>
          <w:p w14:paraId="001E0160" w14:textId="1855F59B" w:rsidR="000B4D51" w:rsidRDefault="000B4D51" w:rsidP="002B6C69">
            <w:pPr>
              <w:pStyle w:val="a4"/>
              <w:numPr>
                <w:ilvl w:val="0"/>
                <w:numId w:val="30"/>
              </w:numPr>
              <w:ind w:leftChars="0"/>
            </w:pPr>
            <w:r w:rsidRPr="00E21C3F">
              <w:rPr>
                <w:rFonts w:hint="eastAsia"/>
              </w:rPr>
              <w:t>設計図書や特記仕様書は仕上塗材の「一般名」が記載されていることが多く、「製品名」を特定できるので、分析の必要は特にない。</w:t>
            </w:r>
          </w:p>
        </w:tc>
      </w:tr>
    </w:tbl>
    <w:p w14:paraId="1CFEE349" w14:textId="5D4BBF2E" w:rsidR="007F06C0" w:rsidRDefault="007F06C0">
      <w:pPr>
        <w:ind w:right="-1252"/>
      </w:pPr>
    </w:p>
    <w:p w14:paraId="3DF23B1A" w14:textId="10D223CC" w:rsidR="000B4D51" w:rsidRDefault="000B4D51">
      <w:pPr>
        <w:ind w:right="-1252"/>
      </w:pPr>
    </w:p>
    <w:p w14:paraId="68B40A4B" w14:textId="5DFBE07F" w:rsidR="000B4D51" w:rsidRDefault="000B4D51">
      <w:pPr>
        <w:ind w:right="-1252"/>
      </w:pPr>
    </w:p>
    <w:p w14:paraId="22E04EA4" w14:textId="1235AFA4" w:rsidR="000B4D51" w:rsidRDefault="000B4D51">
      <w:pPr>
        <w:ind w:right="-1252"/>
      </w:pPr>
    </w:p>
    <w:p w14:paraId="309FD3B0" w14:textId="7E88C7BF" w:rsidR="000B4D51" w:rsidRDefault="000B4D51">
      <w:pPr>
        <w:ind w:right="-1252"/>
      </w:pPr>
    </w:p>
    <w:p w14:paraId="6063EF28" w14:textId="74DACCA3" w:rsidR="000B4D51" w:rsidRDefault="000B4D51">
      <w:pPr>
        <w:ind w:right="-1252"/>
      </w:pPr>
    </w:p>
    <w:p w14:paraId="08E973C4" w14:textId="727AD199" w:rsidR="000B4D51" w:rsidRDefault="000B4D51">
      <w:pPr>
        <w:ind w:right="-1252"/>
      </w:pPr>
    </w:p>
    <w:p w14:paraId="6CC7C8A6" w14:textId="47698210" w:rsidR="0030731F" w:rsidRDefault="0030731F">
      <w:pPr>
        <w:ind w:right="-1252"/>
      </w:pPr>
    </w:p>
    <w:p w14:paraId="35AF8019" w14:textId="77777777" w:rsidR="0030731F" w:rsidRDefault="0030731F">
      <w:pPr>
        <w:ind w:right="-1252"/>
      </w:pPr>
    </w:p>
    <w:p w14:paraId="6002A639" w14:textId="17B9FE1F" w:rsidR="000B4D51" w:rsidRDefault="000B4D51">
      <w:pPr>
        <w:ind w:right="-1252"/>
      </w:pPr>
    </w:p>
    <w:p w14:paraId="5556AC86" w14:textId="77777777" w:rsidR="004B0B9B" w:rsidRDefault="004B0B9B">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590FE089" w14:textId="77777777" w:rsidTr="004B0B9B">
        <w:trPr>
          <w:trHeight w:val="628"/>
        </w:trPr>
        <w:tc>
          <w:tcPr>
            <w:tcW w:w="988" w:type="dxa"/>
            <w:vAlign w:val="center"/>
          </w:tcPr>
          <w:p w14:paraId="12455A94" w14:textId="6142EAEA" w:rsidR="000B4D51" w:rsidRDefault="000B4D51" w:rsidP="004B0B9B">
            <w:pPr>
              <w:ind w:right="-1252"/>
              <w:jc w:val="both"/>
            </w:pPr>
            <w:r>
              <w:rPr>
                <w:rFonts w:hint="eastAsia"/>
              </w:rPr>
              <w:t>問題34</w:t>
            </w:r>
          </w:p>
        </w:tc>
        <w:tc>
          <w:tcPr>
            <w:tcW w:w="8930" w:type="dxa"/>
            <w:vAlign w:val="center"/>
          </w:tcPr>
          <w:p w14:paraId="09B0A753" w14:textId="67798CE1" w:rsidR="000B4D51" w:rsidRDefault="000B4D51" w:rsidP="004B0B9B">
            <w:pPr>
              <w:jc w:val="both"/>
            </w:pPr>
            <w:r w:rsidRPr="0059242A">
              <w:rPr>
                <w:rFonts w:hint="eastAsia"/>
              </w:rPr>
              <w:t>「試料採取」に関する①～④の記述のうち、不適切なものを選びなさい。</w:t>
            </w:r>
          </w:p>
        </w:tc>
      </w:tr>
      <w:tr w:rsidR="000B4D51" w14:paraId="1F27D855" w14:textId="77777777" w:rsidTr="000B4D51">
        <w:tc>
          <w:tcPr>
            <w:tcW w:w="988" w:type="dxa"/>
          </w:tcPr>
          <w:p w14:paraId="31A68227" w14:textId="77777777" w:rsidR="000B4D51" w:rsidRDefault="000B4D51" w:rsidP="00C720EA">
            <w:pPr>
              <w:ind w:right="-1252"/>
            </w:pPr>
          </w:p>
        </w:tc>
        <w:tc>
          <w:tcPr>
            <w:tcW w:w="8930" w:type="dxa"/>
          </w:tcPr>
          <w:p w14:paraId="5BDBED34" w14:textId="47664C2E" w:rsidR="000B4D51" w:rsidRDefault="000B4D51" w:rsidP="002B6C69">
            <w:pPr>
              <w:pStyle w:val="a4"/>
              <w:numPr>
                <w:ilvl w:val="0"/>
                <w:numId w:val="31"/>
              </w:numPr>
              <w:ind w:leftChars="0"/>
            </w:pPr>
            <w:r w:rsidRPr="0059242A">
              <w:rPr>
                <w:rFonts w:hint="eastAsia"/>
              </w:rPr>
              <w:t>改修（再塗装）で、建築用仕上塗材に亀裂や部分的剥離がない場合には、調査対象は仕上塗材のみとなる。</w:t>
            </w:r>
          </w:p>
        </w:tc>
      </w:tr>
      <w:tr w:rsidR="000B4D51" w14:paraId="5B07195C" w14:textId="77777777" w:rsidTr="000B4D51">
        <w:tc>
          <w:tcPr>
            <w:tcW w:w="988" w:type="dxa"/>
          </w:tcPr>
          <w:p w14:paraId="44456AE2" w14:textId="77777777" w:rsidR="000B4D51" w:rsidRDefault="000B4D51" w:rsidP="00C720EA">
            <w:pPr>
              <w:ind w:right="-1252"/>
            </w:pPr>
          </w:p>
        </w:tc>
        <w:tc>
          <w:tcPr>
            <w:tcW w:w="8930" w:type="dxa"/>
          </w:tcPr>
          <w:p w14:paraId="3622403C" w14:textId="3A855707" w:rsidR="000B4D51" w:rsidRDefault="000B4D51" w:rsidP="002B6C69">
            <w:pPr>
              <w:pStyle w:val="a4"/>
              <w:numPr>
                <w:ilvl w:val="0"/>
                <w:numId w:val="31"/>
              </w:numPr>
              <w:ind w:leftChars="0"/>
            </w:pPr>
            <w:r w:rsidRPr="0059242A">
              <w:rPr>
                <w:rFonts w:hint="eastAsia"/>
              </w:rPr>
              <w:t>解体を目的とした場合の建築用仕上塗材は、「下地調整塗材」が調査対象であり、「仕上塗材」は調査対象外となる。</w:t>
            </w:r>
          </w:p>
        </w:tc>
      </w:tr>
      <w:tr w:rsidR="000B4D51" w14:paraId="71F48942" w14:textId="77777777" w:rsidTr="000B4D51">
        <w:tc>
          <w:tcPr>
            <w:tcW w:w="988" w:type="dxa"/>
          </w:tcPr>
          <w:p w14:paraId="44C9F657" w14:textId="77777777" w:rsidR="000B4D51" w:rsidRDefault="000B4D51" w:rsidP="00C720EA">
            <w:pPr>
              <w:ind w:right="-1252"/>
            </w:pPr>
          </w:p>
        </w:tc>
        <w:tc>
          <w:tcPr>
            <w:tcW w:w="8930" w:type="dxa"/>
          </w:tcPr>
          <w:p w14:paraId="12FC3E73" w14:textId="28688AF9" w:rsidR="000B4D51" w:rsidRDefault="000B4D51" w:rsidP="002B6C69">
            <w:pPr>
              <w:pStyle w:val="a4"/>
              <w:numPr>
                <w:ilvl w:val="0"/>
                <w:numId w:val="31"/>
              </w:numPr>
              <w:ind w:leftChars="0"/>
            </w:pPr>
            <w:r w:rsidRPr="0059242A">
              <w:rPr>
                <w:rFonts w:hint="eastAsia"/>
              </w:rPr>
              <w:t>書面・現地調査にはじまり、試料採取、そして分析までが適切に行われるには、的確に情報伝達を行うとともに、責任分担を明確化にすることが必要である。</w:t>
            </w:r>
          </w:p>
        </w:tc>
      </w:tr>
      <w:tr w:rsidR="000B4D51" w14:paraId="3CBC392D" w14:textId="77777777" w:rsidTr="000B4D51">
        <w:tc>
          <w:tcPr>
            <w:tcW w:w="988" w:type="dxa"/>
          </w:tcPr>
          <w:p w14:paraId="0D450ACB" w14:textId="77777777" w:rsidR="000B4D51" w:rsidRDefault="000B4D51" w:rsidP="00C720EA">
            <w:pPr>
              <w:ind w:right="-1252"/>
            </w:pPr>
          </w:p>
        </w:tc>
        <w:tc>
          <w:tcPr>
            <w:tcW w:w="8930" w:type="dxa"/>
          </w:tcPr>
          <w:p w14:paraId="2CBBD3E1" w14:textId="4DA84DB8" w:rsidR="000B4D51" w:rsidRDefault="000B4D51" w:rsidP="002B6C69">
            <w:pPr>
              <w:pStyle w:val="a4"/>
              <w:numPr>
                <w:ilvl w:val="0"/>
                <w:numId w:val="31"/>
              </w:numPr>
              <w:ind w:leftChars="0"/>
            </w:pPr>
            <w:r w:rsidRPr="0059242A">
              <w:rPr>
                <w:rFonts w:hint="eastAsia"/>
              </w:rPr>
              <w:t>分析依頼書は、各分析方法で共通に使えるように、試料採取者、試料送付者、試料受取者、分析者までの個人名および実施日時が入る欄を設け、分析試料の受渡及び保管の責任を明確にして、各当事者が記入する。</w:t>
            </w:r>
          </w:p>
        </w:tc>
      </w:tr>
    </w:tbl>
    <w:p w14:paraId="649EFBF8" w14:textId="2A632945"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35B6CFEF" w14:textId="77777777" w:rsidTr="004B0B9B">
        <w:trPr>
          <w:trHeight w:val="656"/>
        </w:trPr>
        <w:tc>
          <w:tcPr>
            <w:tcW w:w="988" w:type="dxa"/>
            <w:vAlign w:val="center"/>
          </w:tcPr>
          <w:p w14:paraId="6248C67A" w14:textId="4A7CA217" w:rsidR="000B4D51" w:rsidRDefault="000B4D51" w:rsidP="004B0B9B">
            <w:pPr>
              <w:ind w:right="-1252"/>
              <w:jc w:val="both"/>
            </w:pPr>
            <w:r>
              <w:rPr>
                <w:rFonts w:hint="eastAsia"/>
              </w:rPr>
              <w:t>問題35</w:t>
            </w:r>
          </w:p>
        </w:tc>
        <w:tc>
          <w:tcPr>
            <w:tcW w:w="8930" w:type="dxa"/>
            <w:vAlign w:val="center"/>
          </w:tcPr>
          <w:p w14:paraId="1CF31D46" w14:textId="45062314" w:rsidR="000B4D51" w:rsidRDefault="000B4D51" w:rsidP="004B0B9B">
            <w:pPr>
              <w:jc w:val="both"/>
            </w:pPr>
            <w:r w:rsidRPr="00915BE3">
              <w:rPr>
                <w:rFonts w:hint="eastAsia"/>
              </w:rPr>
              <w:t>「現地調査の記録方法」に関する①～④の記述のうち、</w:t>
            </w:r>
            <w:r>
              <w:rPr>
                <w:rFonts w:hint="eastAsia"/>
              </w:rPr>
              <w:t>不適切なもの</w:t>
            </w:r>
            <w:r w:rsidRPr="00915BE3">
              <w:rPr>
                <w:rFonts w:hint="eastAsia"/>
              </w:rPr>
              <w:t>を選びなさ</w:t>
            </w:r>
            <w:r>
              <w:rPr>
                <w:rFonts w:hint="eastAsia"/>
              </w:rPr>
              <w:t>い</w:t>
            </w:r>
            <w:r w:rsidRPr="00915BE3">
              <w:rPr>
                <w:rFonts w:hint="eastAsia"/>
              </w:rPr>
              <w:t>。</w:t>
            </w:r>
          </w:p>
        </w:tc>
      </w:tr>
      <w:tr w:rsidR="000B4D51" w14:paraId="0D05C398" w14:textId="77777777" w:rsidTr="000B4D51">
        <w:tc>
          <w:tcPr>
            <w:tcW w:w="988" w:type="dxa"/>
          </w:tcPr>
          <w:p w14:paraId="4A8267E2" w14:textId="77777777" w:rsidR="000B4D51" w:rsidRDefault="000B4D51" w:rsidP="00C720EA">
            <w:pPr>
              <w:ind w:right="-1252"/>
            </w:pPr>
          </w:p>
        </w:tc>
        <w:tc>
          <w:tcPr>
            <w:tcW w:w="8930" w:type="dxa"/>
          </w:tcPr>
          <w:p w14:paraId="07D838C0" w14:textId="41736564" w:rsidR="000B4D51" w:rsidRDefault="000B4D51" w:rsidP="002B6C69">
            <w:pPr>
              <w:pStyle w:val="a4"/>
              <w:numPr>
                <w:ilvl w:val="0"/>
                <w:numId w:val="32"/>
              </w:numPr>
              <w:ind w:leftChars="0"/>
            </w:pPr>
            <w:r w:rsidRPr="00915BE3">
              <w:rPr>
                <w:rFonts w:hint="eastAsia"/>
              </w:rPr>
              <w:t>現地調査の記録方法のポイントは、現場で、「①迅速・簡易に情報を記入できるもの」、「②調査・判断の流れに沿って記入しやすいもの」、「③調査箇所に漏れがないことを確認しやすいもの」、が挙げられる。</w:t>
            </w:r>
          </w:p>
        </w:tc>
      </w:tr>
      <w:tr w:rsidR="000B4D51" w14:paraId="172957E5" w14:textId="77777777" w:rsidTr="000B4D51">
        <w:tc>
          <w:tcPr>
            <w:tcW w:w="988" w:type="dxa"/>
          </w:tcPr>
          <w:p w14:paraId="31145D50" w14:textId="77777777" w:rsidR="000B4D51" w:rsidRDefault="000B4D51" w:rsidP="00C720EA">
            <w:pPr>
              <w:ind w:right="-1252"/>
            </w:pPr>
          </w:p>
        </w:tc>
        <w:tc>
          <w:tcPr>
            <w:tcW w:w="8930" w:type="dxa"/>
          </w:tcPr>
          <w:p w14:paraId="754C9CD4" w14:textId="03057FFA" w:rsidR="000B4D51" w:rsidRDefault="000B4D51" w:rsidP="002B6C69">
            <w:pPr>
              <w:pStyle w:val="a4"/>
              <w:numPr>
                <w:ilvl w:val="0"/>
                <w:numId w:val="32"/>
              </w:numPr>
              <w:ind w:leftChars="0"/>
            </w:pPr>
            <w:r w:rsidRPr="00915BE3">
              <w:rPr>
                <w:rFonts w:hint="eastAsia"/>
              </w:rPr>
              <w:t>撮影に際しての留意事項として、カメラの画素数は、国土交通省電子納品に関する要領・基準におけるデジタル写真管理情報基準に準じる。</w:t>
            </w:r>
          </w:p>
        </w:tc>
      </w:tr>
      <w:tr w:rsidR="000B4D51" w14:paraId="7BA73AE5" w14:textId="77777777" w:rsidTr="000B4D51">
        <w:tc>
          <w:tcPr>
            <w:tcW w:w="988" w:type="dxa"/>
          </w:tcPr>
          <w:p w14:paraId="15C7DAAC" w14:textId="77777777" w:rsidR="000B4D51" w:rsidRDefault="000B4D51" w:rsidP="00C720EA">
            <w:pPr>
              <w:ind w:right="-1252"/>
            </w:pPr>
          </w:p>
        </w:tc>
        <w:tc>
          <w:tcPr>
            <w:tcW w:w="8930" w:type="dxa"/>
          </w:tcPr>
          <w:p w14:paraId="2F1CB70D" w14:textId="050B5AB6" w:rsidR="000B4D51" w:rsidRDefault="000B4D51" w:rsidP="002B6C69">
            <w:pPr>
              <w:pStyle w:val="a4"/>
              <w:numPr>
                <w:ilvl w:val="0"/>
                <w:numId w:val="32"/>
              </w:numPr>
              <w:ind w:leftChars="0"/>
            </w:pPr>
            <w:r w:rsidRPr="00915BE3">
              <w:rPr>
                <w:rFonts w:hint="eastAsia"/>
              </w:rPr>
              <w:t>調査の記録について、調査する部屋が多いときは、記憶違いや記載ミスをなくすため、各部屋の調査が終了するごとに調査メモを作成する。</w:t>
            </w:r>
          </w:p>
        </w:tc>
      </w:tr>
      <w:tr w:rsidR="000B4D51" w14:paraId="29C8E7CB" w14:textId="77777777" w:rsidTr="000B4D51">
        <w:tc>
          <w:tcPr>
            <w:tcW w:w="988" w:type="dxa"/>
          </w:tcPr>
          <w:p w14:paraId="53F5257D" w14:textId="77777777" w:rsidR="000B4D51" w:rsidRDefault="000B4D51" w:rsidP="00C720EA">
            <w:pPr>
              <w:ind w:right="-1252"/>
            </w:pPr>
          </w:p>
        </w:tc>
        <w:tc>
          <w:tcPr>
            <w:tcW w:w="8930" w:type="dxa"/>
          </w:tcPr>
          <w:p w14:paraId="7EAC0F03" w14:textId="1FA3B723" w:rsidR="000B4D51" w:rsidRDefault="000B4D51" w:rsidP="002B6C69">
            <w:pPr>
              <w:pStyle w:val="a4"/>
              <w:numPr>
                <w:ilvl w:val="0"/>
                <w:numId w:val="32"/>
              </w:numPr>
              <w:ind w:leftChars="0"/>
            </w:pPr>
            <w:r w:rsidRPr="00915BE3">
              <w:rPr>
                <w:rFonts w:hint="eastAsia"/>
              </w:rPr>
              <w:t>現地での調査写真撮影は、報告書を作成する石綿含有建材調査者とは別の者に行わせなければならない。</w:t>
            </w:r>
          </w:p>
        </w:tc>
      </w:tr>
    </w:tbl>
    <w:p w14:paraId="08018C35" w14:textId="6318C7EE" w:rsidR="007F06C0" w:rsidRDefault="007F06C0">
      <w:pPr>
        <w:ind w:right="-1252"/>
      </w:pPr>
    </w:p>
    <w:p w14:paraId="48BAD991" w14:textId="28D20238" w:rsidR="002B6C69" w:rsidRDefault="002B6C69">
      <w:pPr>
        <w:ind w:right="-1252"/>
      </w:pPr>
    </w:p>
    <w:p w14:paraId="1BABEE98" w14:textId="5702B290" w:rsidR="0030731F" w:rsidRDefault="0030731F">
      <w:pPr>
        <w:ind w:right="-1252"/>
      </w:pPr>
    </w:p>
    <w:p w14:paraId="1D8926D7" w14:textId="77777777" w:rsidR="0030731F" w:rsidRDefault="0030731F">
      <w:pPr>
        <w:ind w:right="-1252"/>
      </w:pPr>
    </w:p>
    <w:p w14:paraId="0AAED45B" w14:textId="6A61EFB0" w:rsidR="002B6C69" w:rsidRDefault="002B6C69">
      <w:pPr>
        <w:ind w:right="-1252"/>
      </w:pPr>
    </w:p>
    <w:p w14:paraId="4A3518B1" w14:textId="72010B66" w:rsidR="000B4D51" w:rsidRDefault="000B4D51">
      <w:pPr>
        <w:ind w:right="-1252"/>
      </w:pPr>
    </w:p>
    <w:p w14:paraId="2D1F44BD" w14:textId="239CC3BB" w:rsidR="000B4D51" w:rsidRDefault="000B4D51">
      <w:pPr>
        <w:ind w:right="-1252"/>
      </w:pPr>
    </w:p>
    <w:p w14:paraId="500D91D5" w14:textId="33A07B5C" w:rsidR="000B4D51" w:rsidRDefault="000B4D51">
      <w:pPr>
        <w:ind w:right="-1252"/>
      </w:pPr>
    </w:p>
    <w:p w14:paraId="2EA9503D" w14:textId="30780981" w:rsidR="000B4D51" w:rsidRDefault="000B4D51">
      <w:pPr>
        <w:ind w:right="-1252"/>
      </w:pPr>
    </w:p>
    <w:p w14:paraId="08116F6F" w14:textId="1FECB970" w:rsidR="000B4D51" w:rsidRDefault="000B4D51">
      <w:pPr>
        <w:ind w:right="-1252"/>
      </w:pPr>
    </w:p>
    <w:p w14:paraId="5792B56F" w14:textId="3247428F" w:rsidR="000B4D51" w:rsidRDefault="000B4D51">
      <w:pPr>
        <w:ind w:right="-1252"/>
      </w:pPr>
    </w:p>
    <w:p w14:paraId="72D13C9E" w14:textId="600F5CFA" w:rsidR="000B4D51" w:rsidRDefault="000B4D51">
      <w:pPr>
        <w:ind w:right="-1252"/>
      </w:pPr>
    </w:p>
    <w:p w14:paraId="486ECC18" w14:textId="5D98966C" w:rsidR="000B4D51" w:rsidRDefault="000B4D51">
      <w:pPr>
        <w:ind w:right="-1252"/>
      </w:pPr>
    </w:p>
    <w:p w14:paraId="41CFA80B" w14:textId="566E7CAB" w:rsidR="000B4D51" w:rsidRDefault="000B4D51">
      <w:pPr>
        <w:ind w:right="-1252"/>
      </w:pPr>
    </w:p>
    <w:p w14:paraId="67B1A1AE" w14:textId="24949031" w:rsidR="000B4D51" w:rsidRDefault="000B4D51">
      <w:pPr>
        <w:ind w:right="-1252"/>
      </w:pPr>
    </w:p>
    <w:p w14:paraId="7B9BABFF" w14:textId="2E29BDAE" w:rsidR="002B6C69" w:rsidRDefault="002B6C69">
      <w:pPr>
        <w:ind w:right="-1252"/>
      </w:pPr>
    </w:p>
    <w:p w14:paraId="125E7DB4" w14:textId="77777777" w:rsidR="001104EA" w:rsidRDefault="001104EA">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4A8ABB91" w14:textId="77777777" w:rsidTr="000B4D51">
        <w:tc>
          <w:tcPr>
            <w:tcW w:w="988" w:type="dxa"/>
          </w:tcPr>
          <w:p w14:paraId="10BDA284" w14:textId="58A46746" w:rsidR="000B4D51" w:rsidRDefault="000B4D51" w:rsidP="00C720EA">
            <w:pPr>
              <w:ind w:right="-1252"/>
            </w:pPr>
            <w:r>
              <w:rPr>
                <w:rFonts w:hint="eastAsia"/>
              </w:rPr>
              <w:t>問題36</w:t>
            </w:r>
          </w:p>
        </w:tc>
        <w:tc>
          <w:tcPr>
            <w:tcW w:w="8930" w:type="dxa"/>
          </w:tcPr>
          <w:p w14:paraId="453DB582" w14:textId="77777777" w:rsidR="000B4D51" w:rsidRDefault="000B4D51" w:rsidP="00915BE3">
            <w:pPr>
              <w:ind w:right="-1252"/>
            </w:pPr>
            <w:r>
              <w:rPr>
                <w:rFonts w:hint="eastAsia"/>
              </w:rPr>
              <w:t>次の写真は、使用されている建材の劣化の状況を判定したものである。</w:t>
            </w:r>
          </w:p>
          <w:p w14:paraId="56104DEF" w14:textId="6B6919BC" w:rsidR="000B4D51" w:rsidRDefault="000B4D51" w:rsidP="00915BE3">
            <w:pPr>
              <w:ind w:right="-1252"/>
            </w:pPr>
            <w:r>
              <w:rPr>
                <w:rFonts w:hint="eastAsia"/>
              </w:rPr>
              <w:t xml:space="preserve">　判定について、正しい組み合わせを選びなさい。</w:t>
            </w:r>
          </w:p>
        </w:tc>
      </w:tr>
      <w:tr w:rsidR="000B4D51" w14:paraId="4009B132" w14:textId="77777777" w:rsidTr="000B4D51">
        <w:tc>
          <w:tcPr>
            <w:tcW w:w="988" w:type="dxa"/>
          </w:tcPr>
          <w:p w14:paraId="0F17827A" w14:textId="77777777" w:rsidR="000B4D51" w:rsidRDefault="000B4D51" w:rsidP="00C720EA">
            <w:pPr>
              <w:ind w:right="-1252"/>
            </w:pPr>
          </w:p>
        </w:tc>
        <w:tc>
          <w:tcPr>
            <w:tcW w:w="8930" w:type="dxa"/>
          </w:tcPr>
          <w:p w14:paraId="13F52E9B" w14:textId="04FB49C8" w:rsidR="000B4D51" w:rsidRDefault="000B4D51" w:rsidP="00C720EA">
            <w:pPr>
              <w:ind w:right="-1252"/>
            </w:pPr>
            <w:r w:rsidRPr="00915BE3">
              <w:rPr>
                <w:rFonts w:hint="eastAsia"/>
              </w:rPr>
              <w:t>①　ア　、　ウ</w:t>
            </w:r>
          </w:p>
        </w:tc>
      </w:tr>
      <w:tr w:rsidR="000B4D51" w14:paraId="212F7BEC" w14:textId="77777777" w:rsidTr="000B4D51">
        <w:tc>
          <w:tcPr>
            <w:tcW w:w="988" w:type="dxa"/>
          </w:tcPr>
          <w:p w14:paraId="7684951E" w14:textId="77777777" w:rsidR="000B4D51" w:rsidRDefault="000B4D51" w:rsidP="00C720EA">
            <w:pPr>
              <w:ind w:right="-1252"/>
            </w:pPr>
          </w:p>
        </w:tc>
        <w:tc>
          <w:tcPr>
            <w:tcW w:w="8930" w:type="dxa"/>
          </w:tcPr>
          <w:p w14:paraId="57598AD2" w14:textId="0012643D" w:rsidR="000B4D51" w:rsidRDefault="000B4D51" w:rsidP="00C720EA">
            <w:pPr>
              <w:ind w:right="-1252"/>
            </w:pPr>
            <w:r w:rsidRPr="00915BE3">
              <w:rPr>
                <w:rFonts w:hint="eastAsia"/>
              </w:rPr>
              <w:t>②　ア　、　エ</w:t>
            </w:r>
          </w:p>
        </w:tc>
      </w:tr>
      <w:tr w:rsidR="000B4D51" w14:paraId="2DC2E305" w14:textId="77777777" w:rsidTr="000B4D51">
        <w:tc>
          <w:tcPr>
            <w:tcW w:w="988" w:type="dxa"/>
          </w:tcPr>
          <w:p w14:paraId="030D1C6B" w14:textId="77777777" w:rsidR="000B4D51" w:rsidRDefault="000B4D51" w:rsidP="00C720EA">
            <w:pPr>
              <w:ind w:right="-1252"/>
            </w:pPr>
          </w:p>
        </w:tc>
        <w:tc>
          <w:tcPr>
            <w:tcW w:w="8930" w:type="dxa"/>
          </w:tcPr>
          <w:p w14:paraId="2907DD56" w14:textId="2B90D3E4" w:rsidR="000B4D51" w:rsidRDefault="000B4D51" w:rsidP="00C720EA">
            <w:pPr>
              <w:ind w:right="-1252"/>
            </w:pPr>
            <w:r w:rsidRPr="00915BE3">
              <w:rPr>
                <w:rFonts w:hint="eastAsia"/>
              </w:rPr>
              <w:t xml:space="preserve">③　イ　、　エ　</w:t>
            </w:r>
          </w:p>
        </w:tc>
      </w:tr>
      <w:tr w:rsidR="000B4D51" w14:paraId="0F992E68" w14:textId="77777777" w:rsidTr="000B4D51">
        <w:tc>
          <w:tcPr>
            <w:tcW w:w="988" w:type="dxa"/>
          </w:tcPr>
          <w:p w14:paraId="1CD5B7D5" w14:textId="77777777" w:rsidR="000B4D51" w:rsidRDefault="000B4D51" w:rsidP="00C720EA">
            <w:pPr>
              <w:ind w:right="-1252"/>
            </w:pPr>
          </w:p>
        </w:tc>
        <w:tc>
          <w:tcPr>
            <w:tcW w:w="8930" w:type="dxa"/>
          </w:tcPr>
          <w:p w14:paraId="4DFA1F8C" w14:textId="4749C76F" w:rsidR="000B4D51" w:rsidRDefault="000B4D51" w:rsidP="004721AF">
            <w:pPr>
              <w:ind w:right="-1252"/>
            </w:pPr>
            <w:r>
              <w:rPr>
                <w:rFonts w:hint="eastAsia"/>
              </w:rPr>
              <w:t>④</w:t>
            </w:r>
            <w:r w:rsidRPr="00915BE3">
              <w:rPr>
                <w:rFonts w:hint="eastAsia"/>
              </w:rPr>
              <w:t xml:space="preserve">　ウ　、　エ</w:t>
            </w:r>
          </w:p>
        </w:tc>
      </w:tr>
    </w:tbl>
    <w:p w14:paraId="5D0EE271" w14:textId="3BFC9B73" w:rsidR="007F06C0" w:rsidRDefault="00200ACC">
      <w:pPr>
        <w:ind w:right="-1252"/>
      </w:pPr>
      <w:r>
        <w:rPr>
          <w:noProof/>
        </w:rPr>
        <mc:AlternateContent>
          <mc:Choice Requires="wps">
            <w:drawing>
              <wp:anchor distT="0" distB="0" distL="114300" distR="114300" simplePos="0" relativeHeight="251659264" behindDoc="0" locked="0" layoutInCell="1" allowOverlap="1" wp14:anchorId="64E4631E" wp14:editId="6AD52BBB">
                <wp:simplePos x="0" y="0"/>
                <wp:positionH relativeFrom="column">
                  <wp:posOffset>137160</wp:posOffset>
                </wp:positionH>
                <wp:positionV relativeFrom="paragraph">
                  <wp:posOffset>156210</wp:posOffset>
                </wp:positionV>
                <wp:extent cx="2000250" cy="504825"/>
                <wp:effectExtent l="0" t="0" r="0" b="0"/>
                <wp:wrapNone/>
                <wp:docPr id="8" name="正方形/長方形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8000000}"/>
                    </a:ext>
                  </a:extLst>
                </wp:docPr>
                <wp:cNvGraphicFramePr/>
                <a:graphic xmlns:a="http://schemas.openxmlformats.org/drawingml/2006/main">
                  <a:graphicData uri="http://schemas.microsoft.com/office/word/2010/wordprocessingShape">
                    <wps:wsp>
                      <wps:cNvSpPr/>
                      <wps:spPr>
                        <a:xfrm>
                          <a:off x="0" y="0"/>
                          <a:ext cx="20002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C00D4" w14:textId="35EDEB59" w:rsidR="00200ACC" w:rsidRPr="006A15BF" w:rsidRDefault="00200ACC" w:rsidP="004721AF">
                            <w:pPr>
                              <w:ind w:right="-1252"/>
                              <w:rPr>
                                <w:rFonts w:hAnsi="游明朝"/>
                                <w:color w:val="000000"/>
                                <w:sz w:val="28"/>
                                <w:szCs w:val="28"/>
                              </w:rPr>
                            </w:pPr>
                            <w:r w:rsidRPr="006A15BF">
                              <w:rPr>
                                <w:rFonts w:hAnsi="游明朝" w:hint="eastAsia"/>
                                <w:color w:val="000000"/>
                                <w:sz w:val="28"/>
                                <w:szCs w:val="28"/>
                              </w:rPr>
                              <w:t xml:space="preserve">ア　</w:t>
                            </w:r>
                            <w:r w:rsidRPr="006A15BF">
                              <w:rPr>
                                <w:rFonts w:hAnsi="游明朝" w:hint="eastAsia"/>
                                <w:color w:val="000000"/>
                                <w:sz w:val="28"/>
                                <w:szCs w:val="28"/>
                              </w:rPr>
                              <w:t>判定：劣化</w:t>
                            </w:r>
                          </w:p>
                          <w:p w14:paraId="036A965E" w14:textId="77777777" w:rsidR="00C51DFD" w:rsidRPr="006A15BF" w:rsidRDefault="00C51DFD" w:rsidP="004721AF">
                            <w:pPr>
                              <w:ind w:right="-1252"/>
                              <w:rPr>
                                <w:rFonts w:hAnsi="游明朝"/>
                                <w:color w:val="000000"/>
                                <w:sz w:val="28"/>
                                <w:szCs w:val="28"/>
                              </w:rPr>
                            </w:pPr>
                          </w:p>
                          <w:p w14:paraId="5EE3CDE3" w14:textId="424150EC" w:rsidR="004F4782" w:rsidRPr="006A15BF" w:rsidRDefault="004F4782" w:rsidP="004721AF">
                            <w:pPr>
                              <w:ind w:right="-1252"/>
                              <w:rPr>
                                <w:rFonts w:hAnsi="游明朝"/>
                                <w:color w:val="000000"/>
                                <w:sz w:val="28"/>
                                <w:szCs w:val="28"/>
                              </w:rPr>
                            </w:pPr>
                          </w:p>
                          <w:p w14:paraId="16E587DC" w14:textId="77777777" w:rsidR="004F4782" w:rsidRPr="006A15BF" w:rsidRDefault="004F4782" w:rsidP="004721AF">
                            <w:pPr>
                              <w:ind w:right="-1252"/>
                              <w:rPr>
                                <w:rFonts w:hAnsi="游明朝"/>
                                <w:color w:val="000000"/>
                                <w:kern w:val="0"/>
                                <w:sz w:val="28"/>
                                <w:szCs w:val="28"/>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4631E" id="正方形/長方形 7" o:spid="_x0000_s1033" style="position:absolute;margin-left:10.8pt;margin-top:12.3pt;width:157.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" filled="f" stroked="f" strokeweight="1pt">
                <v:textbox>
                  <w:txbxContent>
                    <w:p w14:paraId="52CC00D4" w14:textId="35EDEB59" w:rsidR="00200ACC" w:rsidRPr="006A15BF" w:rsidRDefault="00200ACC" w:rsidP="004721AF">
                      <w:pPr>
                        <w:ind w:right="-1252"/>
                        <w:rPr>
                          <w:rFonts w:hAnsi="游明朝"/>
                          <w:color w:val="000000"/>
                          <w:sz w:val="28"/>
                          <w:szCs w:val="28"/>
                        </w:rPr>
                      </w:pPr>
                      <w:r w:rsidRPr="006A15BF">
                        <w:rPr>
                          <w:rFonts w:hAnsi="游明朝" w:hint="eastAsia"/>
                          <w:color w:val="000000"/>
                          <w:sz w:val="28"/>
                          <w:szCs w:val="28"/>
                        </w:rPr>
                        <w:t>ア　判定：劣化</w:t>
                      </w:r>
                    </w:p>
                    <w:p w14:paraId="036A965E" w14:textId="77777777" w:rsidR="00C51DFD" w:rsidRPr="006A15BF" w:rsidRDefault="00C51DFD" w:rsidP="004721AF">
                      <w:pPr>
                        <w:ind w:right="-1252"/>
                        <w:rPr>
                          <w:rFonts w:hAnsi="游明朝"/>
                          <w:color w:val="000000"/>
                          <w:sz w:val="28"/>
                          <w:szCs w:val="28"/>
                        </w:rPr>
                      </w:pPr>
                    </w:p>
                    <w:p w14:paraId="5EE3CDE3" w14:textId="424150EC" w:rsidR="004F4782" w:rsidRPr="006A15BF" w:rsidRDefault="004F4782" w:rsidP="004721AF">
                      <w:pPr>
                        <w:ind w:right="-1252"/>
                        <w:rPr>
                          <w:rFonts w:hAnsi="游明朝"/>
                          <w:color w:val="000000"/>
                          <w:sz w:val="28"/>
                          <w:szCs w:val="28"/>
                        </w:rPr>
                      </w:pPr>
                    </w:p>
                    <w:p w14:paraId="16E587DC" w14:textId="77777777" w:rsidR="004F4782" w:rsidRPr="006A15BF" w:rsidRDefault="004F4782" w:rsidP="004721AF">
                      <w:pPr>
                        <w:ind w:right="-1252"/>
                        <w:rPr>
                          <w:rFonts w:hAnsi="游明朝"/>
                          <w:color w:val="000000"/>
                          <w:kern w:val="0"/>
                          <w:sz w:val="28"/>
                          <w:szCs w:val="28"/>
                        </w:rPr>
                      </w:pPr>
                    </w:p>
                  </w:txbxContent>
                </v:textbox>
              </v:rect>
            </w:pict>
          </mc:Fallback>
        </mc:AlternateContent>
      </w:r>
    </w:p>
    <w:p w14:paraId="203FED40" w14:textId="32FF5C3F" w:rsidR="00915BE3" w:rsidRDefault="00915BE3">
      <w:pPr>
        <w:ind w:right="-1252"/>
        <w:rPr>
          <w:noProof/>
        </w:rPr>
      </w:pPr>
      <w:r>
        <w:rPr>
          <w:rFonts w:hint="eastAsia"/>
          <w:noProof/>
        </w:rPr>
        <w:t xml:space="preserve">　　</w:t>
      </w:r>
    </w:p>
    <w:p w14:paraId="2288FB25" w14:textId="7734492D" w:rsidR="004F4782" w:rsidRDefault="004F4782" w:rsidP="00F32E93">
      <w:pPr>
        <w:ind w:leftChars="742" w:left="1558" w:right="-1252"/>
      </w:pPr>
      <w:r>
        <w:rPr>
          <w:noProof/>
        </w:rPr>
        <mc:AlternateContent>
          <mc:Choice Requires="wps">
            <w:drawing>
              <wp:anchor distT="0" distB="0" distL="114300" distR="114300" simplePos="0" relativeHeight="251661312" behindDoc="0" locked="0" layoutInCell="1" allowOverlap="1" wp14:anchorId="2D375346" wp14:editId="495D1E25">
                <wp:simplePos x="0" y="0"/>
                <wp:positionH relativeFrom="column">
                  <wp:posOffset>615458</wp:posOffset>
                </wp:positionH>
                <wp:positionV relativeFrom="paragraph">
                  <wp:posOffset>142240</wp:posOffset>
                </wp:positionV>
                <wp:extent cx="2476500" cy="1035169"/>
                <wp:effectExtent l="0" t="0" r="0" b="0"/>
                <wp:wrapNone/>
                <wp:docPr id="32" name="正方形/長方形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20000000}"/>
                    </a:ext>
                  </a:extLst>
                </wp:docPr>
                <wp:cNvGraphicFramePr/>
                <a:graphic xmlns:a="http://schemas.openxmlformats.org/drawingml/2006/main">
                  <a:graphicData uri="http://schemas.microsoft.com/office/word/2010/wordprocessingShape">
                    <wps:wsp>
                      <wps:cNvSpPr/>
                      <wps:spPr>
                        <a:xfrm>
                          <a:off x="0" y="0"/>
                          <a:ext cx="2476500" cy="1035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3F1C4" w14:textId="77777777" w:rsidR="004F4782" w:rsidRPr="004F4782" w:rsidRDefault="004F4782" w:rsidP="002B6C69">
                            <w:pPr>
                              <w:adjustRightInd w:val="0"/>
                              <w:snapToGrid w:val="0"/>
                              <w:jc w:val="center"/>
                              <w:rPr>
                                <w:rFonts w:hAnsi="游明朝"/>
                                <w:color w:val="000000"/>
                                <w:kern w:val="0"/>
                                <w:sz w:val="24"/>
                                <w:szCs w:val="24"/>
                              </w:rPr>
                            </w:pPr>
                            <w:bookmarkStart w:id="2" w:name="_Hlk76734858"/>
                            <w:bookmarkStart w:id="3" w:name="_Hlk76734859"/>
                            <w:bookmarkStart w:id="4" w:name="_Hlk76734860"/>
                            <w:bookmarkStart w:id="5" w:name="_Hlk76734861"/>
                            <w:bookmarkStart w:id="6" w:name="_Hlk76734862"/>
                            <w:bookmarkStart w:id="7" w:name="_Hlk76734863"/>
                            <w:bookmarkStart w:id="8" w:name="_Hlk76734864"/>
                            <w:bookmarkStart w:id="9" w:name="_Hlk76734865"/>
                            <w:bookmarkStart w:id="10" w:name="_Hlk76734866"/>
                            <w:bookmarkStart w:id="11" w:name="_Hlk76734867"/>
                            <w:r w:rsidRPr="004F4782">
                              <w:rPr>
                                <w:rFonts w:hAnsi="游明朝" w:hint="eastAsia"/>
                                <w:color w:val="000000"/>
                                <w:sz w:val="24"/>
                                <w:szCs w:val="24"/>
                              </w:rPr>
                              <w:t>写真の状況：面的な状況はよいが、振動などによる筋状の呼吸作用の痕が見られる。</w:t>
                            </w:r>
                            <w:bookmarkEnd w:id="2"/>
                            <w:bookmarkEnd w:id="3"/>
                            <w:bookmarkEnd w:id="4"/>
                            <w:bookmarkEnd w:id="5"/>
                            <w:bookmarkEnd w:id="6"/>
                            <w:bookmarkEnd w:id="7"/>
                            <w:bookmarkEnd w:id="8"/>
                            <w:bookmarkEnd w:id="9"/>
                            <w:bookmarkEnd w:id="10"/>
                            <w:bookmarkEnd w:id="11"/>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75346" id="正方形/長方形 31" o:spid="_x0000_s1034" style="position:absolute;left:0;text-align:left;margin-left:48.45pt;margin-top:11.2pt;width:195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" filled="f" stroked="f" strokeweight="1pt">
                <v:textbox>
                  <w:txbxContent>
                    <w:p w14:paraId="4CF3F1C4" w14:textId="77777777" w:rsidR="004F4782" w:rsidRPr="004F4782" w:rsidRDefault="004F4782" w:rsidP="002B6C69">
                      <w:pPr>
                        <w:adjustRightInd w:val="0"/>
                        <w:snapToGrid w:val="0"/>
                        <w:jc w:val="center"/>
                        <w:rPr>
                          <w:rFonts w:hAnsi="游明朝"/>
                          <w:color w:val="000000"/>
                          <w:kern w:val="0"/>
                          <w:sz w:val="24"/>
                          <w:szCs w:val="24"/>
                        </w:rPr>
                      </w:pPr>
                      <w:bookmarkStart w:id="11" w:name="_Hlk76734858"/>
                      <w:bookmarkStart w:id="12" w:name="_Hlk76734859"/>
                      <w:bookmarkStart w:id="13" w:name="_Hlk76734860"/>
                      <w:bookmarkStart w:id="14" w:name="_Hlk76734861"/>
                      <w:bookmarkStart w:id="15" w:name="_Hlk76734862"/>
                      <w:bookmarkStart w:id="16" w:name="_Hlk76734863"/>
                      <w:bookmarkStart w:id="17" w:name="_Hlk76734864"/>
                      <w:bookmarkStart w:id="18" w:name="_Hlk76734865"/>
                      <w:bookmarkStart w:id="19" w:name="_Hlk76734866"/>
                      <w:bookmarkStart w:id="20" w:name="_Hlk76734867"/>
                      <w:r w:rsidRPr="004F4782">
                        <w:rPr>
                          <w:rFonts w:hAnsi="游明朝" w:hint="eastAsia"/>
                          <w:color w:val="000000"/>
                          <w:sz w:val="24"/>
                          <w:szCs w:val="24"/>
                        </w:rPr>
                        <w:t>写真の状況：面的な状況はよいが、振動などによる筋状の呼吸作用の痕が見られる。</w:t>
                      </w:r>
                      <w:bookmarkEnd w:id="11"/>
                      <w:bookmarkEnd w:id="12"/>
                      <w:bookmarkEnd w:id="13"/>
                      <w:bookmarkEnd w:id="14"/>
                      <w:bookmarkEnd w:id="15"/>
                      <w:bookmarkEnd w:id="16"/>
                      <w:bookmarkEnd w:id="17"/>
                      <w:bookmarkEnd w:id="18"/>
                      <w:bookmarkEnd w:id="19"/>
                      <w:bookmarkEnd w:id="20"/>
                    </w:p>
                  </w:txbxContent>
                </v:textbox>
              </v:rect>
            </w:pict>
          </mc:Fallback>
        </mc:AlternateContent>
      </w:r>
      <w:r>
        <w:rPr>
          <w:rFonts w:hint="eastAsia"/>
        </w:rPr>
        <w:t xml:space="preserve">　　　　　　　　　　　　　　　　</w:t>
      </w:r>
      <w:r w:rsidR="006A15BF">
        <w:rPr>
          <w:rFonts w:hint="eastAsia"/>
        </w:rPr>
        <w:t xml:space="preserve">　　</w:t>
      </w:r>
      <w:r>
        <w:rPr>
          <w:rFonts w:hint="eastAsia"/>
        </w:rPr>
        <w:t xml:space="preserve">　</w:t>
      </w:r>
      <w:r>
        <w:rPr>
          <w:noProof/>
        </w:rPr>
        <w:drawing>
          <wp:inline distT="0" distB="0" distL="0" distR="0" wp14:anchorId="7C8466DE" wp14:editId="0D86522A">
            <wp:extent cx="1685925" cy="1171713"/>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613" cy="1195126"/>
                    </a:xfrm>
                    <a:prstGeom prst="rect">
                      <a:avLst/>
                    </a:prstGeom>
                    <a:noFill/>
                    <a:ln>
                      <a:noFill/>
                    </a:ln>
                  </pic:spPr>
                </pic:pic>
              </a:graphicData>
            </a:graphic>
          </wp:inline>
        </w:drawing>
      </w:r>
    </w:p>
    <w:p w14:paraId="5907502D" w14:textId="537B7915" w:rsidR="004F4782" w:rsidRDefault="004F4782">
      <w:pPr>
        <w:ind w:right="-1252"/>
      </w:pPr>
      <w:r>
        <w:rPr>
          <w:noProof/>
        </w:rPr>
        <mc:AlternateContent>
          <mc:Choice Requires="wps">
            <w:drawing>
              <wp:anchor distT="0" distB="0" distL="114300" distR="114300" simplePos="0" relativeHeight="251663360" behindDoc="0" locked="0" layoutInCell="1" allowOverlap="1" wp14:anchorId="0CB43C76" wp14:editId="1346F406">
                <wp:simplePos x="0" y="0"/>
                <wp:positionH relativeFrom="column">
                  <wp:posOffset>177165</wp:posOffset>
                </wp:positionH>
                <wp:positionV relativeFrom="paragraph">
                  <wp:posOffset>15875</wp:posOffset>
                </wp:positionV>
                <wp:extent cx="2066925" cy="419100"/>
                <wp:effectExtent l="0" t="0" r="0" b="0"/>
                <wp:wrapNone/>
                <wp:docPr id="29" name="正方形/長方形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D000000}"/>
                    </a:ext>
                  </a:extLst>
                </wp:docPr>
                <wp:cNvGraphicFramePr/>
                <a:graphic xmlns:a="http://schemas.openxmlformats.org/drawingml/2006/main">
                  <a:graphicData uri="http://schemas.microsoft.com/office/word/2010/wordprocessingShape">
                    <wps:wsp>
                      <wps:cNvSpPr/>
                      <wps:spPr>
                        <a:xfrm>
                          <a:off x="0" y="0"/>
                          <a:ext cx="20669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A40A9" w14:textId="68BF70A9" w:rsidR="004F4782" w:rsidRPr="006A15BF" w:rsidRDefault="004F4782" w:rsidP="004F4782">
                            <w:pPr>
                              <w:ind w:right="-1252"/>
                              <w:rPr>
                                <w:rFonts w:hAnsi="游明朝"/>
                                <w:color w:val="000000"/>
                                <w:sz w:val="28"/>
                                <w:szCs w:val="28"/>
                              </w:rPr>
                            </w:pPr>
                            <w:r w:rsidRPr="006A15BF">
                              <w:rPr>
                                <w:rFonts w:hAnsi="游明朝" w:hint="eastAsia"/>
                                <w:color w:val="000000"/>
                                <w:sz w:val="28"/>
                                <w:szCs w:val="28"/>
                              </w:rPr>
                              <w:t>イ　判定：やや劣化</w:t>
                            </w:r>
                          </w:p>
                          <w:p w14:paraId="1351EFE5" w14:textId="2C3CE013" w:rsidR="004F4782" w:rsidRPr="006A15BF" w:rsidRDefault="004F4782" w:rsidP="004F4782">
                            <w:pPr>
                              <w:ind w:right="-1252"/>
                              <w:rPr>
                                <w:rFonts w:hAnsi="游明朝"/>
                                <w:color w:val="000000"/>
                                <w:kern w:val="0"/>
                                <w:sz w:val="28"/>
                                <w:szCs w:val="28"/>
                              </w:rPr>
                            </w:pPr>
                            <w:r w:rsidRPr="006A15BF">
                              <w:rPr>
                                <w:rFonts w:hAnsi="游明朝" w:hint="eastAsia"/>
                                <w:color w:val="000000"/>
                                <w:sz w:val="28"/>
                                <w:szCs w:val="28"/>
                              </w:rPr>
                              <w:t xml:space="preserve">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43C76" id="正方形/長方形 28" o:spid="_x0000_s1035" style="position:absolute;margin-left:13.95pt;margin-top:1.25pt;width:162.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" filled="f" stroked="f" strokeweight="1pt">
                <v:textbox>
                  <w:txbxContent>
                    <w:p w14:paraId="2E2A40A9" w14:textId="68BF70A9" w:rsidR="004F4782" w:rsidRPr="006A15BF" w:rsidRDefault="004F4782" w:rsidP="004F4782">
                      <w:pPr>
                        <w:ind w:right="-1252"/>
                        <w:rPr>
                          <w:rFonts w:hAnsi="游明朝"/>
                          <w:color w:val="000000"/>
                          <w:sz w:val="28"/>
                          <w:szCs w:val="28"/>
                        </w:rPr>
                      </w:pPr>
                      <w:r w:rsidRPr="006A15BF">
                        <w:rPr>
                          <w:rFonts w:hAnsi="游明朝" w:hint="eastAsia"/>
                          <w:color w:val="000000"/>
                          <w:sz w:val="28"/>
                          <w:szCs w:val="28"/>
                        </w:rPr>
                        <w:t>イ　判定：やや劣化</w:t>
                      </w:r>
                    </w:p>
                    <w:p w14:paraId="1351EFE5" w14:textId="2C3CE013" w:rsidR="004F4782" w:rsidRPr="006A15BF" w:rsidRDefault="004F4782" w:rsidP="004F4782">
                      <w:pPr>
                        <w:ind w:right="-1252"/>
                        <w:rPr>
                          <w:rFonts w:hAnsi="游明朝"/>
                          <w:color w:val="000000"/>
                          <w:kern w:val="0"/>
                          <w:sz w:val="28"/>
                          <w:szCs w:val="28"/>
                        </w:rPr>
                      </w:pPr>
                      <w:r w:rsidRPr="006A15BF">
                        <w:rPr>
                          <w:rFonts w:hAnsi="游明朝" w:hint="eastAsia"/>
                          <w:color w:val="000000"/>
                          <w:sz w:val="28"/>
                          <w:szCs w:val="28"/>
                        </w:rPr>
                        <w:t xml:space="preserve">　　　　　　　　　</w:t>
                      </w:r>
                    </w:p>
                  </w:txbxContent>
                </v:textbox>
              </v:rect>
            </w:pict>
          </mc:Fallback>
        </mc:AlternateContent>
      </w:r>
    </w:p>
    <w:p w14:paraId="57E61BB8" w14:textId="670FD32C" w:rsidR="004F4782" w:rsidRDefault="00CB74C6">
      <w:pPr>
        <w:ind w:right="-1252"/>
      </w:pPr>
      <w:r>
        <w:rPr>
          <w:noProof/>
        </w:rPr>
        <w:drawing>
          <wp:anchor distT="0" distB="0" distL="114300" distR="114300" simplePos="0" relativeHeight="251674624" behindDoc="1" locked="0" layoutInCell="1" allowOverlap="1" wp14:anchorId="55156617" wp14:editId="2CF18087">
            <wp:simplePos x="0" y="0"/>
            <wp:positionH relativeFrom="column">
              <wp:posOffset>3547110</wp:posOffset>
            </wp:positionH>
            <wp:positionV relativeFrom="paragraph">
              <wp:posOffset>207010</wp:posOffset>
            </wp:positionV>
            <wp:extent cx="1661795" cy="1146810"/>
            <wp:effectExtent l="0" t="0" r="0" b="0"/>
            <wp:wrapTight wrapText="bothSides">
              <wp:wrapPolygon edited="0">
                <wp:start x="0" y="0"/>
                <wp:lineTo x="0" y="21169"/>
                <wp:lineTo x="21295" y="21169"/>
                <wp:lineTo x="21295"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179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6A4C4DE1" wp14:editId="2DC7A8FD">
                <wp:simplePos x="0" y="0"/>
                <wp:positionH relativeFrom="column">
                  <wp:posOffset>720090</wp:posOffset>
                </wp:positionH>
                <wp:positionV relativeFrom="paragraph">
                  <wp:posOffset>293370</wp:posOffset>
                </wp:positionV>
                <wp:extent cx="2104390" cy="1138555"/>
                <wp:effectExtent l="0" t="0" r="0" b="4445"/>
                <wp:wrapTopAndBottom/>
                <wp:docPr id="33" name="正方形/長方形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21000000}"/>
                    </a:ext>
                  </a:extLst>
                </wp:docPr>
                <wp:cNvGraphicFramePr/>
                <a:graphic xmlns:a="http://schemas.openxmlformats.org/drawingml/2006/main">
                  <a:graphicData uri="http://schemas.microsoft.com/office/word/2010/wordprocessingShape">
                    <wps:wsp>
                      <wps:cNvSpPr/>
                      <wps:spPr>
                        <a:xfrm>
                          <a:off x="0" y="0"/>
                          <a:ext cx="2104390" cy="1138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F1D23" w14:textId="78DB2BF1" w:rsidR="004F4782" w:rsidRPr="004F4782" w:rsidRDefault="004F4782" w:rsidP="00A97374">
                            <w:pPr>
                              <w:widowControl w:val="0"/>
                              <w:snapToGrid w:val="0"/>
                              <w:rPr>
                                <w:rFonts w:hAnsi="游明朝"/>
                                <w:color w:val="000000"/>
                                <w:kern w:val="0"/>
                                <w:sz w:val="24"/>
                                <w:szCs w:val="24"/>
                              </w:rPr>
                            </w:pPr>
                            <w:r w:rsidRPr="004F4782">
                              <w:rPr>
                                <w:rFonts w:hAnsi="游明朝" w:hint="eastAsia"/>
                                <w:color w:val="000000"/>
                                <w:sz w:val="24"/>
                                <w:szCs w:val="24"/>
                              </w:rPr>
                              <w:t>写真の状況：折板屋根において、気温や風圧による折板屋根の収縮や振動での脱落が見られる。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C4DE1" id="正方形/長方形 32" o:spid="_x0000_s1036" style="position:absolute;margin-left:56.7pt;margin-top:23.1pt;width:165.7pt;height:8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" filled="f" stroked="f" strokeweight="1pt">
                <v:textbox>
                  <w:txbxContent>
                    <w:p w14:paraId="649F1D23" w14:textId="78DB2BF1" w:rsidR="004F4782" w:rsidRPr="004F4782" w:rsidRDefault="004F4782" w:rsidP="00A97374">
                      <w:pPr>
                        <w:widowControl w:val="0"/>
                        <w:snapToGrid w:val="0"/>
                        <w:rPr>
                          <w:rFonts w:hAnsi="游明朝"/>
                          <w:color w:val="000000"/>
                          <w:kern w:val="0"/>
                          <w:sz w:val="24"/>
                          <w:szCs w:val="24"/>
                        </w:rPr>
                      </w:pPr>
                      <w:r w:rsidRPr="004F4782">
                        <w:rPr>
                          <w:rFonts w:hAnsi="游明朝" w:hint="eastAsia"/>
                          <w:color w:val="000000"/>
                          <w:sz w:val="24"/>
                          <w:szCs w:val="24"/>
                        </w:rPr>
                        <w:t>写真の状況：折板屋根において、気温や風圧による折板屋根の収縮や振動での脱落が見られる。</w:t>
                      </w:r>
                    </w:p>
                  </w:txbxContent>
                </v:textbox>
                <w10:wrap type="topAndBottom"/>
              </v:rect>
            </w:pict>
          </mc:Fallback>
        </mc:AlternateContent>
      </w:r>
      <w:r w:rsidR="004F4782">
        <w:rPr>
          <w:rFonts w:hint="eastAsia"/>
        </w:rPr>
        <w:t xml:space="preserve">　　　</w:t>
      </w:r>
      <w:r w:rsidR="00A97374">
        <w:rPr>
          <w:rFonts w:hint="eastAsia"/>
        </w:rPr>
        <w:t xml:space="preserve">　　　　　　　　　　　　　　　　　　　　　　　　</w:t>
      </w:r>
    </w:p>
    <w:p w14:paraId="1F466BB6" w14:textId="5B188B89" w:rsidR="00915BE3" w:rsidRDefault="004721AF" w:rsidP="006A15BF">
      <w:pPr>
        <w:ind w:leftChars="2430" w:left="5103" w:right="-1252" w:firstLineChars="200" w:firstLine="420"/>
      </w:pPr>
      <w:r>
        <w:rPr>
          <w:noProof/>
        </w:rPr>
        <mc:AlternateContent>
          <mc:Choice Requires="wps">
            <w:drawing>
              <wp:anchor distT="0" distB="0" distL="114300" distR="114300" simplePos="0" relativeHeight="251667456" behindDoc="0" locked="0" layoutInCell="1" allowOverlap="1" wp14:anchorId="067A8929" wp14:editId="45DD036F">
                <wp:simplePos x="0" y="0"/>
                <wp:positionH relativeFrom="column">
                  <wp:posOffset>177369</wp:posOffset>
                </wp:positionH>
                <wp:positionV relativeFrom="paragraph">
                  <wp:posOffset>1346464</wp:posOffset>
                </wp:positionV>
                <wp:extent cx="2000250" cy="519430"/>
                <wp:effectExtent l="0" t="0" r="0" b="0"/>
                <wp:wrapNone/>
                <wp:docPr id="30" name="正方形/長方形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E000000}"/>
                    </a:ext>
                  </a:extLst>
                </wp:docPr>
                <wp:cNvGraphicFramePr/>
                <a:graphic xmlns:a="http://schemas.openxmlformats.org/drawingml/2006/main">
                  <a:graphicData uri="http://schemas.microsoft.com/office/word/2010/wordprocessingShape">
                    <wps:wsp>
                      <wps:cNvSpPr/>
                      <wps:spPr>
                        <a:xfrm>
                          <a:off x="0" y="0"/>
                          <a:ext cx="2000250"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231F9" w14:textId="77777777" w:rsidR="00F32E93" w:rsidRPr="006A15BF" w:rsidRDefault="00F32E93" w:rsidP="00F32E93">
                            <w:pPr>
                              <w:ind w:right="-1252"/>
                              <w:rPr>
                                <w:rFonts w:hAnsi="游明朝"/>
                                <w:color w:val="000000"/>
                                <w:kern w:val="0"/>
                                <w:sz w:val="28"/>
                                <w:szCs w:val="28"/>
                              </w:rPr>
                            </w:pPr>
                            <w:r w:rsidRPr="006A15BF">
                              <w:rPr>
                                <w:rFonts w:hAnsi="游明朝" w:hint="eastAsia"/>
                                <w:color w:val="000000"/>
                                <w:sz w:val="28"/>
                                <w:szCs w:val="28"/>
                              </w:rPr>
                              <w:t>ウ　判定：劣化なし</w:t>
                            </w:r>
                          </w:p>
                        </w:txbxContent>
                      </wps:txbx>
                      <wps:bodyPr vertOverflow="clip" horzOverflow="clip" wrap="square" rtlCol="0" anchor="ct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A8929" id="正方形/長方形 29" o:spid="_x0000_s1037" style="position:absolute;left:0;text-align:left;margin-left:13.95pt;margin-top:106pt;width:157.5pt;height:40.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" filled="f" stroked="f" strokeweight="1pt">
                <v:textbox>
                  <w:txbxContent>
                    <w:p w14:paraId="2B2231F9" w14:textId="77777777" w:rsidR="00F32E93" w:rsidRPr="006A15BF" w:rsidRDefault="00F32E93" w:rsidP="00F32E93">
                      <w:pPr>
                        <w:ind w:right="-1252"/>
                        <w:rPr>
                          <w:rFonts w:hAnsi="游明朝"/>
                          <w:color w:val="000000"/>
                          <w:kern w:val="0"/>
                          <w:sz w:val="28"/>
                          <w:szCs w:val="28"/>
                        </w:rPr>
                      </w:pPr>
                      <w:r w:rsidRPr="006A15BF">
                        <w:rPr>
                          <w:rFonts w:hAnsi="游明朝" w:hint="eastAsia"/>
                          <w:color w:val="000000"/>
                          <w:sz w:val="28"/>
                          <w:szCs w:val="28"/>
                        </w:rPr>
                        <w:t>ウ　判定：劣化なし</w:t>
                      </w:r>
                    </w:p>
                  </w:txbxContent>
                </v:textbox>
              </v:rect>
            </w:pict>
          </mc:Fallback>
        </mc:AlternateContent>
      </w:r>
    </w:p>
    <w:p w14:paraId="4AF5EDB7" w14:textId="0FD241ED" w:rsidR="00915BE3" w:rsidRDefault="00F32E93">
      <w:pPr>
        <w:ind w:right="-1252"/>
      </w:pPr>
      <w:r>
        <w:rPr>
          <w:rFonts w:hint="eastAsia"/>
        </w:rPr>
        <w:t xml:space="preserve">　　　　　</w:t>
      </w:r>
    </w:p>
    <w:p w14:paraId="6909D0AE" w14:textId="39D4E532" w:rsidR="00915BE3" w:rsidRDefault="00F32E93" w:rsidP="00CB74C6">
      <w:pPr>
        <w:ind w:leftChars="2430" w:left="5103" w:right="-1252" w:firstLineChars="300" w:firstLine="630"/>
      </w:pPr>
      <w:r>
        <w:rPr>
          <w:noProof/>
        </w:rPr>
        <mc:AlternateContent>
          <mc:Choice Requires="wps">
            <w:drawing>
              <wp:anchor distT="0" distB="0" distL="114300" distR="114300" simplePos="0" relativeHeight="251669504" behindDoc="0" locked="0" layoutInCell="1" allowOverlap="1" wp14:anchorId="795C804D" wp14:editId="0E1D9DE6">
                <wp:simplePos x="0" y="0"/>
                <wp:positionH relativeFrom="column">
                  <wp:posOffset>720413</wp:posOffset>
                </wp:positionH>
                <wp:positionV relativeFrom="paragraph">
                  <wp:posOffset>204195</wp:posOffset>
                </wp:positionV>
                <wp:extent cx="2371725" cy="457200"/>
                <wp:effectExtent l="0" t="0" r="0" b="0"/>
                <wp:wrapNone/>
                <wp:docPr id="35" name="正方形/長方形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23000000}"/>
                    </a:ext>
                  </a:extLst>
                </wp:docPr>
                <wp:cNvGraphicFramePr/>
                <a:graphic xmlns:a="http://schemas.openxmlformats.org/drawingml/2006/main">
                  <a:graphicData uri="http://schemas.microsoft.com/office/word/2010/wordprocessingShape">
                    <wps:wsp>
                      <wps:cNvSpPr/>
                      <wps:spPr>
                        <a:xfrm>
                          <a:off x="0" y="0"/>
                          <a:ext cx="23717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58AA0" w14:textId="77777777" w:rsidR="00F32E93" w:rsidRPr="00F32E93" w:rsidRDefault="00F32E93" w:rsidP="002B6C69">
                            <w:pPr>
                              <w:adjustRightInd w:val="0"/>
                              <w:rPr>
                                <w:rFonts w:hAnsi="游明朝"/>
                                <w:color w:val="000000"/>
                                <w:kern w:val="0"/>
                                <w:sz w:val="24"/>
                                <w:szCs w:val="24"/>
                              </w:rPr>
                            </w:pPr>
                            <w:r w:rsidRPr="00F32E93">
                              <w:rPr>
                                <w:rFonts w:hAnsi="游明朝" w:hint="eastAsia"/>
                                <w:color w:val="000000"/>
                                <w:sz w:val="24"/>
                                <w:szCs w:val="24"/>
                              </w:rPr>
                              <w:t>写真の状況：劣化なし。</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C804D" id="正方形/長方形 34" o:spid="_x0000_s1038" style="position:absolute;left:0;text-align:left;margin-left:56.75pt;margin-top:16.1pt;width:186.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" filled="f" stroked="f" strokeweight="1pt">
                <v:textbox>
                  <w:txbxContent>
                    <w:p w14:paraId="05E58AA0" w14:textId="77777777" w:rsidR="00F32E93" w:rsidRPr="00F32E93" w:rsidRDefault="00F32E93" w:rsidP="002B6C69">
                      <w:pPr>
                        <w:adjustRightInd w:val="0"/>
                        <w:rPr>
                          <w:rFonts w:hAnsi="游明朝"/>
                          <w:color w:val="000000"/>
                          <w:kern w:val="0"/>
                          <w:sz w:val="24"/>
                          <w:szCs w:val="24"/>
                        </w:rPr>
                      </w:pPr>
                      <w:r w:rsidRPr="00F32E93">
                        <w:rPr>
                          <w:rFonts w:hAnsi="游明朝" w:hint="eastAsia"/>
                          <w:color w:val="000000"/>
                          <w:sz w:val="24"/>
                          <w:szCs w:val="24"/>
                        </w:rPr>
                        <w:t>写真の状況：劣化なし。</w:t>
                      </w:r>
                    </w:p>
                  </w:txbxContent>
                </v:textbox>
              </v:rect>
            </w:pict>
          </mc:Fallback>
        </mc:AlternateContent>
      </w:r>
      <w:r>
        <w:rPr>
          <w:noProof/>
        </w:rPr>
        <w:drawing>
          <wp:inline distT="0" distB="0" distL="0" distR="0" wp14:anchorId="0672D12C" wp14:editId="3CC77BAC">
            <wp:extent cx="1673225" cy="1239251"/>
            <wp:effectExtent l="0" t="0" r="317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301" cy="1266711"/>
                    </a:xfrm>
                    <a:prstGeom prst="rect">
                      <a:avLst/>
                    </a:prstGeom>
                    <a:noFill/>
                    <a:ln>
                      <a:noFill/>
                    </a:ln>
                  </pic:spPr>
                </pic:pic>
              </a:graphicData>
            </a:graphic>
          </wp:inline>
        </w:drawing>
      </w:r>
      <w:r>
        <w:rPr>
          <w:rFonts w:hint="eastAsia"/>
        </w:rPr>
        <w:t xml:space="preserve">　　　　　　　　　　　　　　　　　　　　　　</w:t>
      </w:r>
    </w:p>
    <w:p w14:paraId="5378F20D" w14:textId="37696FD4" w:rsidR="00915BE3" w:rsidRDefault="00F32E93">
      <w:pPr>
        <w:ind w:right="-1252"/>
      </w:pPr>
      <w:r>
        <w:rPr>
          <w:noProof/>
        </w:rPr>
        <mc:AlternateContent>
          <mc:Choice Requires="wps">
            <w:drawing>
              <wp:anchor distT="0" distB="0" distL="114300" distR="114300" simplePos="0" relativeHeight="251671552" behindDoc="0" locked="0" layoutInCell="1" allowOverlap="1" wp14:anchorId="7B8C31F7" wp14:editId="196B115C">
                <wp:simplePos x="0" y="0"/>
                <wp:positionH relativeFrom="column">
                  <wp:posOffset>247590</wp:posOffset>
                </wp:positionH>
                <wp:positionV relativeFrom="paragraph">
                  <wp:posOffset>158007</wp:posOffset>
                </wp:positionV>
                <wp:extent cx="2105025" cy="519430"/>
                <wp:effectExtent l="0" t="0" r="0" b="0"/>
                <wp:wrapNone/>
                <wp:docPr id="31" name="正方形/長方形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F000000}"/>
                    </a:ext>
                  </a:extLst>
                </wp:docPr>
                <wp:cNvGraphicFramePr/>
                <a:graphic xmlns:a="http://schemas.openxmlformats.org/drawingml/2006/main">
                  <a:graphicData uri="http://schemas.microsoft.com/office/word/2010/wordprocessingShape">
                    <wps:wsp>
                      <wps:cNvSpPr/>
                      <wps:spPr>
                        <a:xfrm>
                          <a:off x="0" y="0"/>
                          <a:ext cx="2105025"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04FDC" w14:textId="77777777" w:rsidR="00F32E93" w:rsidRPr="006A15BF" w:rsidRDefault="00F32E93" w:rsidP="00F32E93">
                            <w:pPr>
                              <w:ind w:right="-1252"/>
                              <w:rPr>
                                <w:rFonts w:hAnsi="游明朝"/>
                                <w:color w:val="000000"/>
                                <w:kern w:val="0"/>
                                <w:sz w:val="28"/>
                                <w:szCs w:val="28"/>
                              </w:rPr>
                            </w:pPr>
                            <w:r w:rsidRPr="006A15BF">
                              <w:rPr>
                                <w:rFonts w:hAnsi="游明朝" w:hint="eastAsia"/>
                                <w:color w:val="000000"/>
                                <w:sz w:val="28"/>
                                <w:szCs w:val="28"/>
                              </w:rPr>
                              <w:t>エ　判定：劣化</w:t>
                            </w:r>
                          </w:p>
                        </w:txbxContent>
                      </wps:txbx>
                      <wps:bodyPr vertOverflow="clip" horzOverflow="clip" wrap="square" rtlCol="0" anchor="ct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C31F7" id="正方形/長方形 30" o:spid="_x0000_s1039" style="position:absolute;margin-left:19.5pt;margin-top:12.45pt;width:165.75pt;height:40.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" filled="f" stroked="f" strokeweight="1pt">
                <v:textbox>
                  <w:txbxContent>
                    <w:p w14:paraId="11404FDC" w14:textId="77777777" w:rsidR="00F32E93" w:rsidRPr="006A15BF" w:rsidRDefault="00F32E93" w:rsidP="00F32E93">
                      <w:pPr>
                        <w:ind w:right="-1252"/>
                        <w:rPr>
                          <w:rFonts w:hAnsi="游明朝"/>
                          <w:color w:val="000000"/>
                          <w:kern w:val="0"/>
                          <w:sz w:val="28"/>
                          <w:szCs w:val="28"/>
                        </w:rPr>
                      </w:pPr>
                      <w:r w:rsidRPr="006A15BF">
                        <w:rPr>
                          <w:rFonts w:hAnsi="游明朝" w:hint="eastAsia"/>
                          <w:color w:val="000000"/>
                          <w:sz w:val="28"/>
                          <w:szCs w:val="28"/>
                        </w:rPr>
                        <w:t>エ　判定：劣化</w:t>
                      </w:r>
                    </w:p>
                  </w:txbxContent>
                </v:textbox>
              </v:rect>
            </w:pict>
          </mc:Fallback>
        </mc:AlternateContent>
      </w:r>
    </w:p>
    <w:p w14:paraId="06CBE892" w14:textId="57A5E4C1" w:rsidR="00915BE3" w:rsidRDefault="00915BE3">
      <w:pPr>
        <w:ind w:right="-1252"/>
      </w:pPr>
    </w:p>
    <w:p w14:paraId="1245B767" w14:textId="524CEB6D" w:rsidR="00915BE3" w:rsidRDefault="00F32E93" w:rsidP="00CB74C6">
      <w:pPr>
        <w:ind w:leftChars="2430" w:left="5103" w:right="-1252" w:firstLineChars="300" w:firstLine="630"/>
      </w:pPr>
      <w:r>
        <w:rPr>
          <w:noProof/>
        </w:rPr>
        <mc:AlternateContent>
          <mc:Choice Requires="wps">
            <w:drawing>
              <wp:anchor distT="0" distB="0" distL="114300" distR="114300" simplePos="0" relativeHeight="251673600" behindDoc="0" locked="0" layoutInCell="1" allowOverlap="1" wp14:anchorId="6ECE61C8" wp14:editId="2F648DEE">
                <wp:simplePos x="0" y="0"/>
                <wp:positionH relativeFrom="column">
                  <wp:posOffset>720389</wp:posOffset>
                </wp:positionH>
                <wp:positionV relativeFrom="paragraph">
                  <wp:posOffset>159385</wp:posOffset>
                </wp:positionV>
                <wp:extent cx="2518913" cy="966159"/>
                <wp:effectExtent l="0" t="0" r="0" b="0"/>
                <wp:wrapNone/>
                <wp:docPr id="34" name="正方形/長方形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22000000}"/>
                    </a:ext>
                  </a:extLst>
                </wp:docPr>
                <wp:cNvGraphicFramePr/>
                <a:graphic xmlns:a="http://schemas.openxmlformats.org/drawingml/2006/main">
                  <a:graphicData uri="http://schemas.microsoft.com/office/word/2010/wordprocessingShape">
                    <wps:wsp>
                      <wps:cNvSpPr/>
                      <wps:spPr>
                        <a:xfrm>
                          <a:off x="0" y="0"/>
                          <a:ext cx="2518913" cy="9661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D6BDD" w14:textId="77777777" w:rsidR="00F32E93" w:rsidRPr="00F32E93" w:rsidRDefault="00F32E93" w:rsidP="002B6C69">
                            <w:pPr>
                              <w:snapToGrid w:val="0"/>
                              <w:rPr>
                                <w:rFonts w:hAnsi="游明朝"/>
                                <w:color w:val="000000"/>
                                <w:kern w:val="0"/>
                                <w:sz w:val="24"/>
                                <w:szCs w:val="24"/>
                              </w:rPr>
                            </w:pPr>
                            <w:r w:rsidRPr="00F32E93">
                              <w:rPr>
                                <w:rFonts w:hAnsi="游明朝" w:hint="eastAsia"/>
                                <w:color w:val="000000"/>
                                <w:sz w:val="24"/>
                                <w:szCs w:val="24"/>
                              </w:rPr>
                              <w:t>写真の状況：吹き放し工法であり、セメントスラリーもなく脱落箇所がある。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E61C8" id="正方形/長方形 33" o:spid="_x0000_s1040" style="position:absolute;left:0;text-align:left;margin-left:56.7pt;margin-top:12.55pt;width:198.35pt;height:7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" filled="f" stroked="f" strokeweight="1pt">
                <v:textbox>
                  <w:txbxContent>
                    <w:p w14:paraId="649D6BDD" w14:textId="77777777" w:rsidR="00F32E93" w:rsidRPr="00F32E93" w:rsidRDefault="00F32E93" w:rsidP="002B6C69">
                      <w:pPr>
                        <w:snapToGrid w:val="0"/>
                        <w:rPr>
                          <w:rFonts w:hAnsi="游明朝"/>
                          <w:color w:val="000000"/>
                          <w:kern w:val="0"/>
                          <w:sz w:val="24"/>
                          <w:szCs w:val="24"/>
                        </w:rPr>
                      </w:pPr>
                      <w:r w:rsidRPr="00F32E93">
                        <w:rPr>
                          <w:rFonts w:hAnsi="游明朝" w:hint="eastAsia"/>
                          <w:color w:val="000000"/>
                          <w:sz w:val="24"/>
                          <w:szCs w:val="24"/>
                        </w:rPr>
                        <w:t>写真の状況：吹き放し工法であり、セメントスラリーもなく脱落箇所がある。</w:t>
                      </w:r>
                    </w:p>
                  </w:txbxContent>
                </v:textbox>
              </v:rect>
            </w:pict>
          </mc:Fallback>
        </mc:AlternateContent>
      </w:r>
      <w:r>
        <w:rPr>
          <w:noProof/>
        </w:rPr>
        <w:drawing>
          <wp:inline distT="0" distB="0" distL="0" distR="0" wp14:anchorId="2C016DEC" wp14:editId="0AF97E7C">
            <wp:extent cx="1673524" cy="1263271"/>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546" cy="1291972"/>
                    </a:xfrm>
                    <a:prstGeom prst="rect">
                      <a:avLst/>
                    </a:prstGeom>
                    <a:noFill/>
                    <a:ln>
                      <a:noFill/>
                    </a:ln>
                  </pic:spPr>
                </pic:pic>
              </a:graphicData>
            </a:graphic>
          </wp:inline>
        </w:drawing>
      </w:r>
    </w:p>
    <w:p w14:paraId="7C48207B" w14:textId="2DED054D" w:rsidR="00915BE3" w:rsidRDefault="00915BE3">
      <w:pPr>
        <w:ind w:right="-1252"/>
      </w:pPr>
    </w:p>
    <w:p w14:paraId="78F12AC5" w14:textId="77777777" w:rsidR="0030731F" w:rsidRDefault="0030731F">
      <w:pPr>
        <w:ind w:right="-1252"/>
      </w:pPr>
    </w:p>
    <w:p w14:paraId="5182CAFE" w14:textId="3CF25E83" w:rsidR="00915BE3" w:rsidRDefault="00915BE3">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8931"/>
      </w:tblGrid>
      <w:tr w:rsidR="000B4D51" w14:paraId="750733F5" w14:textId="77777777" w:rsidTr="000B4D51">
        <w:tc>
          <w:tcPr>
            <w:tcW w:w="987" w:type="dxa"/>
          </w:tcPr>
          <w:p w14:paraId="6518ACA4" w14:textId="276A3E63" w:rsidR="000B4D51" w:rsidRDefault="000B4D51" w:rsidP="00C720EA">
            <w:pPr>
              <w:ind w:right="-1252"/>
            </w:pPr>
            <w:r>
              <w:rPr>
                <w:rFonts w:hint="eastAsia"/>
              </w:rPr>
              <w:t>問題37</w:t>
            </w:r>
          </w:p>
        </w:tc>
        <w:tc>
          <w:tcPr>
            <w:tcW w:w="8931" w:type="dxa"/>
          </w:tcPr>
          <w:p w14:paraId="7EA402AA" w14:textId="198B83FD" w:rsidR="000B4D51" w:rsidRDefault="000B4D51" w:rsidP="004721AF">
            <w:r w:rsidRPr="00200ACC">
              <w:rPr>
                <w:rFonts w:hint="eastAsia"/>
              </w:rPr>
              <w:t>「建材の石綿分析」に関する①～④の記述のうち、</w:t>
            </w:r>
            <w:r>
              <w:rPr>
                <w:rFonts w:hint="eastAsia"/>
              </w:rPr>
              <w:t>不適切なもの</w:t>
            </w:r>
            <w:r w:rsidRPr="00200ACC">
              <w:rPr>
                <w:rFonts w:hint="eastAsia"/>
              </w:rPr>
              <w:t>を選びなさい。</w:t>
            </w:r>
          </w:p>
        </w:tc>
      </w:tr>
      <w:tr w:rsidR="000B4D51" w14:paraId="0C706EA1" w14:textId="77777777" w:rsidTr="000B4D51">
        <w:tc>
          <w:tcPr>
            <w:tcW w:w="987" w:type="dxa"/>
          </w:tcPr>
          <w:p w14:paraId="1C65D6F8" w14:textId="77777777" w:rsidR="000B4D51" w:rsidRDefault="000B4D51" w:rsidP="00C720EA">
            <w:pPr>
              <w:ind w:right="-1252"/>
            </w:pPr>
          </w:p>
        </w:tc>
        <w:tc>
          <w:tcPr>
            <w:tcW w:w="8931" w:type="dxa"/>
          </w:tcPr>
          <w:p w14:paraId="09F4B92B" w14:textId="2108A291" w:rsidR="000B4D51" w:rsidRDefault="000B4D51" w:rsidP="004721AF">
            <w:pPr>
              <w:pStyle w:val="a4"/>
              <w:numPr>
                <w:ilvl w:val="0"/>
                <w:numId w:val="33"/>
              </w:numPr>
              <w:ind w:leftChars="0"/>
            </w:pPr>
            <w:r w:rsidRPr="00F32E93">
              <w:rPr>
                <w:rFonts w:hint="eastAsia"/>
              </w:rPr>
              <w:t>石綿等の使用の有無を分析により調査するとは、「石綿等がその重量の</w:t>
            </w:r>
            <w:r w:rsidRPr="00F32E93">
              <w:t>0.1％を超えて含有するか否か」について分析を行うものである。</w:t>
            </w:r>
          </w:p>
        </w:tc>
      </w:tr>
      <w:tr w:rsidR="000B4D51" w14:paraId="3C146F37" w14:textId="77777777" w:rsidTr="000B4D51">
        <w:tc>
          <w:tcPr>
            <w:tcW w:w="987" w:type="dxa"/>
          </w:tcPr>
          <w:p w14:paraId="4994158B" w14:textId="77777777" w:rsidR="000B4D51" w:rsidRDefault="000B4D51" w:rsidP="00C720EA">
            <w:pPr>
              <w:ind w:right="-1252"/>
            </w:pPr>
          </w:p>
        </w:tc>
        <w:tc>
          <w:tcPr>
            <w:tcW w:w="8931" w:type="dxa"/>
          </w:tcPr>
          <w:p w14:paraId="510B5DA5" w14:textId="63514BE5" w:rsidR="000B4D51" w:rsidRDefault="000B4D51" w:rsidP="004721AF">
            <w:pPr>
              <w:pStyle w:val="a4"/>
              <w:numPr>
                <w:ilvl w:val="0"/>
                <w:numId w:val="33"/>
              </w:numPr>
              <w:ind w:leftChars="0"/>
            </w:pPr>
            <w:r w:rsidRPr="00F32E93">
              <w:rPr>
                <w:rFonts w:hint="eastAsia"/>
              </w:rPr>
              <w:t>事前調査に係る採取試料中の石綿分析方法としては、石綿含有の有無と種類についての「定量分析方法」と、石綿がどの程度含まれているかを分析する「定性分析方法」がある。</w:t>
            </w:r>
          </w:p>
        </w:tc>
      </w:tr>
      <w:tr w:rsidR="000B4D51" w14:paraId="79DA5A9F" w14:textId="77777777" w:rsidTr="000B4D51">
        <w:tc>
          <w:tcPr>
            <w:tcW w:w="987" w:type="dxa"/>
          </w:tcPr>
          <w:p w14:paraId="2332CF03" w14:textId="77777777" w:rsidR="000B4D51" w:rsidRDefault="000B4D51" w:rsidP="00C720EA">
            <w:pPr>
              <w:ind w:right="-1252"/>
            </w:pPr>
          </w:p>
        </w:tc>
        <w:tc>
          <w:tcPr>
            <w:tcW w:w="8931" w:type="dxa"/>
          </w:tcPr>
          <w:p w14:paraId="6F3C5D76" w14:textId="40D98B60" w:rsidR="000B4D51" w:rsidRDefault="000B4D51" w:rsidP="004721AF">
            <w:pPr>
              <w:pStyle w:val="a4"/>
              <w:numPr>
                <w:ilvl w:val="0"/>
                <w:numId w:val="33"/>
              </w:numPr>
              <w:ind w:leftChars="0"/>
            </w:pPr>
            <w:r w:rsidRPr="00F32E93">
              <w:rPr>
                <w:rFonts w:hint="eastAsia"/>
              </w:rPr>
              <w:t>石綿分析の流れは、建材中の石綿の含有の有無を調べるための定性分析を行い、定性分析で石綿が含有していると判定された場合は、含有率を調査するための定量分析を行う。</w:t>
            </w:r>
          </w:p>
        </w:tc>
      </w:tr>
      <w:tr w:rsidR="000B4D51" w14:paraId="0533FDD4" w14:textId="77777777" w:rsidTr="000B4D51">
        <w:tc>
          <w:tcPr>
            <w:tcW w:w="987" w:type="dxa"/>
          </w:tcPr>
          <w:p w14:paraId="725D4DCA" w14:textId="77777777" w:rsidR="000B4D51" w:rsidRDefault="000B4D51" w:rsidP="00C720EA">
            <w:pPr>
              <w:ind w:right="-1252"/>
            </w:pPr>
          </w:p>
        </w:tc>
        <w:tc>
          <w:tcPr>
            <w:tcW w:w="8931" w:type="dxa"/>
          </w:tcPr>
          <w:p w14:paraId="007E37EC" w14:textId="74C4AD06" w:rsidR="000B4D51" w:rsidRDefault="000B4D51" w:rsidP="004721AF">
            <w:pPr>
              <w:pStyle w:val="a4"/>
              <w:numPr>
                <w:ilvl w:val="0"/>
                <w:numId w:val="33"/>
              </w:numPr>
              <w:ind w:leftChars="0"/>
            </w:pPr>
            <w:r w:rsidRPr="00F32E93">
              <w:rPr>
                <w:rFonts w:hint="eastAsia"/>
              </w:rPr>
              <w:t>アスベスト分析マニュアルでは、定性分析方法１は、「実体顕微鏡」と「偏光顕微鏡」により定性分析する方法である。</w:t>
            </w:r>
          </w:p>
        </w:tc>
      </w:tr>
    </w:tbl>
    <w:p w14:paraId="4E6BA44A" w14:textId="428D615D"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5A60EA9B" w14:textId="77777777" w:rsidTr="000B4D51">
        <w:tc>
          <w:tcPr>
            <w:tcW w:w="988" w:type="dxa"/>
          </w:tcPr>
          <w:p w14:paraId="222F777F" w14:textId="4D618664" w:rsidR="000B4D51" w:rsidRDefault="000B4D51" w:rsidP="00C720EA">
            <w:pPr>
              <w:ind w:right="-1252"/>
            </w:pPr>
            <w:r>
              <w:rPr>
                <w:rFonts w:hint="eastAsia"/>
              </w:rPr>
              <w:t>問題38</w:t>
            </w:r>
          </w:p>
        </w:tc>
        <w:tc>
          <w:tcPr>
            <w:tcW w:w="8930" w:type="dxa"/>
          </w:tcPr>
          <w:p w14:paraId="1208102B" w14:textId="59EE8F6E" w:rsidR="000B4D51" w:rsidRDefault="000B4D51" w:rsidP="004721AF">
            <w:r w:rsidRPr="003452E3">
              <w:rPr>
                <w:rFonts w:hint="eastAsia"/>
              </w:rPr>
              <w:t>「調査票の下書きと分析結果チェック」に関する①～④の記述のうち、</w:t>
            </w:r>
            <w:r>
              <w:rPr>
                <w:rFonts w:hint="eastAsia"/>
              </w:rPr>
              <w:t>不適切なもの</w:t>
            </w:r>
            <w:r w:rsidRPr="003452E3">
              <w:rPr>
                <w:rFonts w:hint="eastAsia"/>
              </w:rPr>
              <w:t>を選びなさい</w:t>
            </w:r>
          </w:p>
        </w:tc>
      </w:tr>
      <w:tr w:rsidR="000B4D51" w14:paraId="53C3AF73" w14:textId="77777777" w:rsidTr="000B4D51">
        <w:tc>
          <w:tcPr>
            <w:tcW w:w="988" w:type="dxa"/>
          </w:tcPr>
          <w:p w14:paraId="6D0D89CF" w14:textId="77777777" w:rsidR="000B4D51" w:rsidRDefault="000B4D51" w:rsidP="00C720EA">
            <w:pPr>
              <w:ind w:right="-1252"/>
            </w:pPr>
          </w:p>
        </w:tc>
        <w:tc>
          <w:tcPr>
            <w:tcW w:w="8930" w:type="dxa"/>
          </w:tcPr>
          <w:p w14:paraId="3B6CB0B4" w14:textId="01003D0C" w:rsidR="000B4D51" w:rsidRDefault="000B4D51" w:rsidP="004721AF">
            <w:pPr>
              <w:pStyle w:val="a4"/>
              <w:numPr>
                <w:ilvl w:val="0"/>
                <w:numId w:val="34"/>
              </w:numPr>
              <w:ind w:leftChars="0"/>
            </w:pPr>
            <w:r w:rsidRPr="003452E3">
              <w:rPr>
                <w:rFonts w:hint="eastAsia"/>
              </w:rPr>
              <w:t>試料を分析機関に送付後、部屋別の現地調査個票を下書き程度でもよいので、調査日からあまり時間を経ずに、忘れないうちに部屋別に整理しておくことが望ましい。</w:t>
            </w:r>
          </w:p>
        </w:tc>
      </w:tr>
      <w:tr w:rsidR="000B4D51" w14:paraId="7DB55573" w14:textId="77777777" w:rsidTr="0030731F">
        <w:trPr>
          <w:trHeight w:val="539"/>
        </w:trPr>
        <w:tc>
          <w:tcPr>
            <w:tcW w:w="988" w:type="dxa"/>
          </w:tcPr>
          <w:p w14:paraId="39133210" w14:textId="77777777" w:rsidR="000B4D51" w:rsidRDefault="000B4D51" w:rsidP="00C720EA">
            <w:pPr>
              <w:ind w:right="-1252"/>
            </w:pPr>
          </w:p>
        </w:tc>
        <w:tc>
          <w:tcPr>
            <w:tcW w:w="8930" w:type="dxa"/>
            <w:vAlign w:val="center"/>
          </w:tcPr>
          <w:p w14:paraId="30746E39" w14:textId="01329309" w:rsidR="000B4D51" w:rsidRDefault="000B4D51" w:rsidP="0030731F">
            <w:pPr>
              <w:pStyle w:val="a4"/>
              <w:numPr>
                <w:ilvl w:val="0"/>
                <w:numId w:val="34"/>
              </w:numPr>
              <w:ind w:leftChars="0"/>
              <w:jc w:val="both"/>
            </w:pPr>
            <w:r w:rsidRPr="003452E3">
              <w:rPr>
                <w:rFonts w:hint="eastAsia"/>
              </w:rPr>
              <w:t>部屋別の現地調査個票には、掲載する写真も同時に挿入しておく。</w:t>
            </w:r>
          </w:p>
        </w:tc>
      </w:tr>
      <w:tr w:rsidR="000B4D51" w14:paraId="0A252DD6" w14:textId="77777777" w:rsidTr="000B4D51">
        <w:tc>
          <w:tcPr>
            <w:tcW w:w="988" w:type="dxa"/>
          </w:tcPr>
          <w:p w14:paraId="6CD1E061" w14:textId="77777777" w:rsidR="000B4D51" w:rsidRDefault="000B4D51" w:rsidP="00C720EA">
            <w:pPr>
              <w:ind w:right="-1252"/>
            </w:pPr>
          </w:p>
        </w:tc>
        <w:tc>
          <w:tcPr>
            <w:tcW w:w="8930" w:type="dxa"/>
          </w:tcPr>
          <w:p w14:paraId="4A99D24A" w14:textId="0C3F710D" w:rsidR="000B4D51" w:rsidRDefault="000B4D51" w:rsidP="004721AF">
            <w:pPr>
              <w:pStyle w:val="a4"/>
              <w:numPr>
                <w:ilvl w:val="0"/>
                <w:numId w:val="34"/>
              </w:numPr>
              <w:ind w:leftChars="0"/>
            </w:pPr>
            <w:r w:rsidRPr="003452E3">
              <w:rPr>
                <w:rFonts w:hint="eastAsia"/>
              </w:rPr>
              <w:t>石綿含有建材調査者は、建築物所有者から調査結果の説明を求められた場合には、「</w:t>
            </w:r>
            <w:r w:rsidRPr="003452E3">
              <w:t>1.石綿含有の有無」、「2.含有していた場合のリスク」、「3.今後の維持管理の方法」の３点を簡潔に説明する必要がある。</w:t>
            </w:r>
          </w:p>
        </w:tc>
      </w:tr>
      <w:tr w:rsidR="000B4D51" w14:paraId="7AE8FB43" w14:textId="77777777" w:rsidTr="0030731F">
        <w:trPr>
          <w:trHeight w:val="477"/>
        </w:trPr>
        <w:tc>
          <w:tcPr>
            <w:tcW w:w="988" w:type="dxa"/>
          </w:tcPr>
          <w:p w14:paraId="1F2217F0" w14:textId="77777777" w:rsidR="000B4D51" w:rsidRDefault="000B4D51" w:rsidP="00C720EA">
            <w:pPr>
              <w:ind w:right="-1252"/>
            </w:pPr>
          </w:p>
        </w:tc>
        <w:tc>
          <w:tcPr>
            <w:tcW w:w="8930" w:type="dxa"/>
            <w:vAlign w:val="center"/>
          </w:tcPr>
          <w:p w14:paraId="79FD0656" w14:textId="78E0C836" w:rsidR="000B4D51" w:rsidRDefault="000B4D51" w:rsidP="0030731F">
            <w:pPr>
              <w:pStyle w:val="a4"/>
              <w:numPr>
                <w:ilvl w:val="0"/>
                <w:numId w:val="34"/>
              </w:numPr>
              <w:ind w:leftChars="0"/>
              <w:jc w:val="both"/>
            </w:pPr>
            <w:r w:rsidRPr="003452E3">
              <w:rPr>
                <w:rFonts w:hint="eastAsia"/>
              </w:rPr>
              <w:t>現地調査個票は、調査した「建物等の階数毎に」作成することが望ましい。</w:t>
            </w:r>
          </w:p>
        </w:tc>
      </w:tr>
    </w:tbl>
    <w:p w14:paraId="4E30A1C3" w14:textId="2892A876" w:rsidR="007F06C0" w:rsidRDefault="007F06C0">
      <w:pPr>
        <w:ind w:right="-1252"/>
      </w:pPr>
    </w:p>
    <w:p w14:paraId="357F7CC9" w14:textId="14DEC2A1" w:rsidR="003452E3" w:rsidRPr="004721AF" w:rsidRDefault="003452E3">
      <w:pPr>
        <w:ind w:right="-1252"/>
        <w:rPr>
          <w:b/>
          <w:bCs/>
        </w:rPr>
      </w:pPr>
      <w:r>
        <w:rPr>
          <w:rFonts w:hint="eastAsia"/>
        </w:rPr>
        <w:t xml:space="preserve">　　　</w:t>
      </w:r>
      <w:r w:rsidR="000B4D51">
        <w:rPr>
          <w:rFonts w:hint="eastAsia"/>
        </w:rPr>
        <w:t xml:space="preserve">　　</w:t>
      </w:r>
      <w:r>
        <w:rPr>
          <w:rFonts w:hint="eastAsia"/>
        </w:rPr>
        <w:t xml:space="preserve">　</w:t>
      </w:r>
      <w:r w:rsidRPr="004721AF">
        <w:rPr>
          <w:rFonts w:hint="eastAsia"/>
          <w:b/>
          <w:bCs/>
          <w:sz w:val="24"/>
          <w:szCs w:val="28"/>
        </w:rPr>
        <w:t>【一般】第５章　建築物石綿含有建材調査報告書の作成</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720548EF" w14:textId="77777777" w:rsidTr="000B4D51">
        <w:tc>
          <w:tcPr>
            <w:tcW w:w="988" w:type="dxa"/>
          </w:tcPr>
          <w:p w14:paraId="1D7A1FA4" w14:textId="5F10F4F8" w:rsidR="000B4D51" w:rsidRDefault="000B4D51" w:rsidP="00C720EA">
            <w:pPr>
              <w:ind w:right="-1252"/>
            </w:pPr>
            <w:r>
              <w:rPr>
                <w:rFonts w:hint="eastAsia"/>
              </w:rPr>
              <w:t>問題39</w:t>
            </w:r>
          </w:p>
        </w:tc>
        <w:tc>
          <w:tcPr>
            <w:tcW w:w="8930" w:type="dxa"/>
          </w:tcPr>
          <w:p w14:paraId="711C9ECE" w14:textId="1576902B" w:rsidR="000B4D51" w:rsidRDefault="000B4D51" w:rsidP="004721AF">
            <w:r w:rsidRPr="008369BF">
              <w:rPr>
                <w:rFonts w:hint="eastAsia"/>
              </w:rPr>
              <w:t>「現地調査総括票の記入」に関する①～④の記述のうち、</w:t>
            </w:r>
            <w:r>
              <w:rPr>
                <w:rFonts w:hint="eastAsia"/>
              </w:rPr>
              <w:t>不適切なもの</w:t>
            </w:r>
            <w:r w:rsidRPr="008369BF">
              <w:rPr>
                <w:rFonts w:hint="eastAsia"/>
              </w:rPr>
              <w:t>を選びなさい。</w:t>
            </w:r>
          </w:p>
        </w:tc>
      </w:tr>
      <w:tr w:rsidR="000B4D51" w14:paraId="35E72B25" w14:textId="77777777" w:rsidTr="0030731F">
        <w:trPr>
          <w:trHeight w:val="565"/>
        </w:trPr>
        <w:tc>
          <w:tcPr>
            <w:tcW w:w="988" w:type="dxa"/>
            <w:vAlign w:val="center"/>
          </w:tcPr>
          <w:p w14:paraId="5AB685FC" w14:textId="77777777" w:rsidR="000B4D51" w:rsidRDefault="000B4D51" w:rsidP="0030731F">
            <w:pPr>
              <w:ind w:right="-1252"/>
              <w:jc w:val="both"/>
            </w:pPr>
          </w:p>
        </w:tc>
        <w:tc>
          <w:tcPr>
            <w:tcW w:w="8930" w:type="dxa"/>
            <w:vAlign w:val="center"/>
          </w:tcPr>
          <w:p w14:paraId="273EF91A" w14:textId="34FC2A9C" w:rsidR="000B4D51" w:rsidRDefault="000B4D51" w:rsidP="0030731F">
            <w:pPr>
              <w:pStyle w:val="a4"/>
              <w:numPr>
                <w:ilvl w:val="0"/>
                <w:numId w:val="35"/>
              </w:numPr>
              <w:ind w:leftChars="0"/>
              <w:jc w:val="both"/>
            </w:pPr>
            <w:r w:rsidRPr="008369BF">
              <w:rPr>
                <w:rFonts w:hint="eastAsia"/>
              </w:rPr>
              <w:t>石綿を含有しないと判断した建材は、その判断根拠を示す。</w:t>
            </w:r>
          </w:p>
        </w:tc>
      </w:tr>
      <w:tr w:rsidR="000B4D51" w14:paraId="0518C5BF" w14:textId="77777777" w:rsidTr="0030731F">
        <w:trPr>
          <w:trHeight w:val="565"/>
        </w:trPr>
        <w:tc>
          <w:tcPr>
            <w:tcW w:w="988" w:type="dxa"/>
            <w:vAlign w:val="center"/>
          </w:tcPr>
          <w:p w14:paraId="3BDF0888" w14:textId="77777777" w:rsidR="000B4D51" w:rsidRDefault="000B4D51" w:rsidP="0030731F">
            <w:pPr>
              <w:ind w:right="-1252"/>
              <w:jc w:val="both"/>
            </w:pPr>
          </w:p>
        </w:tc>
        <w:tc>
          <w:tcPr>
            <w:tcW w:w="8930" w:type="dxa"/>
            <w:vAlign w:val="center"/>
          </w:tcPr>
          <w:p w14:paraId="76571049" w14:textId="48FB6223" w:rsidR="000B4D51" w:rsidRDefault="000B4D51" w:rsidP="0030731F">
            <w:pPr>
              <w:pStyle w:val="a4"/>
              <w:numPr>
                <w:ilvl w:val="0"/>
                <w:numId w:val="35"/>
              </w:numPr>
              <w:ind w:leftChars="0"/>
              <w:jc w:val="both"/>
            </w:pPr>
            <w:r w:rsidRPr="008369BF">
              <w:rPr>
                <w:rFonts w:hint="eastAsia"/>
              </w:rPr>
              <w:t>建築物の概要欄における建築物の名称は、調査時点での名称を記入する。</w:t>
            </w:r>
          </w:p>
        </w:tc>
      </w:tr>
      <w:tr w:rsidR="000B4D51" w14:paraId="4D6512DC" w14:textId="77777777" w:rsidTr="0030731F">
        <w:trPr>
          <w:trHeight w:val="565"/>
        </w:trPr>
        <w:tc>
          <w:tcPr>
            <w:tcW w:w="988" w:type="dxa"/>
            <w:vAlign w:val="center"/>
          </w:tcPr>
          <w:p w14:paraId="6006E98B" w14:textId="77777777" w:rsidR="000B4D51" w:rsidRDefault="000B4D51" w:rsidP="0030731F">
            <w:pPr>
              <w:ind w:right="-1252"/>
              <w:jc w:val="both"/>
            </w:pPr>
          </w:p>
        </w:tc>
        <w:tc>
          <w:tcPr>
            <w:tcW w:w="8930" w:type="dxa"/>
            <w:vAlign w:val="center"/>
          </w:tcPr>
          <w:p w14:paraId="043A5896" w14:textId="6EF0ACC8" w:rsidR="000B4D51" w:rsidRDefault="000B4D51" w:rsidP="0030731F">
            <w:pPr>
              <w:pStyle w:val="a4"/>
              <w:numPr>
                <w:ilvl w:val="0"/>
                <w:numId w:val="35"/>
              </w:numPr>
              <w:ind w:leftChars="0"/>
              <w:jc w:val="both"/>
            </w:pPr>
            <w:r w:rsidRPr="008369BF">
              <w:rPr>
                <w:rFonts w:hint="eastAsia"/>
              </w:rPr>
              <w:t>建築物の概要欄における建築物所在地は、「地番・家屋番号」を記入する。</w:t>
            </w:r>
          </w:p>
        </w:tc>
      </w:tr>
      <w:tr w:rsidR="000B4D51" w14:paraId="62F88F12" w14:textId="77777777" w:rsidTr="0030731F">
        <w:trPr>
          <w:trHeight w:val="565"/>
        </w:trPr>
        <w:tc>
          <w:tcPr>
            <w:tcW w:w="988" w:type="dxa"/>
            <w:vAlign w:val="center"/>
          </w:tcPr>
          <w:p w14:paraId="1B2BFA7A" w14:textId="77777777" w:rsidR="000B4D51" w:rsidRDefault="000B4D51" w:rsidP="0030731F">
            <w:pPr>
              <w:ind w:right="-1252"/>
              <w:jc w:val="both"/>
            </w:pPr>
          </w:p>
        </w:tc>
        <w:tc>
          <w:tcPr>
            <w:tcW w:w="8930" w:type="dxa"/>
            <w:vAlign w:val="center"/>
          </w:tcPr>
          <w:p w14:paraId="0134D5BE" w14:textId="22216D38" w:rsidR="000B4D51" w:rsidRDefault="000B4D51" w:rsidP="0030731F">
            <w:pPr>
              <w:pStyle w:val="a4"/>
              <w:numPr>
                <w:ilvl w:val="0"/>
                <w:numId w:val="35"/>
              </w:numPr>
              <w:ind w:leftChars="0"/>
              <w:jc w:val="both"/>
            </w:pPr>
            <w:r w:rsidRPr="008369BF">
              <w:rPr>
                <w:rFonts w:hint="eastAsia"/>
              </w:rPr>
              <w:t>建築物の概要の確認済証交付日・番号は、可能な限り年月日まで記入する。</w:t>
            </w:r>
          </w:p>
        </w:tc>
      </w:tr>
    </w:tbl>
    <w:p w14:paraId="255AD9B1" w14:textId="10BCD5B8" w:rsidR="007F06C0" w:rsidRDefault="007F06C0">
      <w:pPr>
        <w:ind w:right="-1252"/>
      </w:pPr>
    </w:p>
    <w:p w14:paraId="375FAEBD" w14:textId="31A3C87E" w:rsidR="004721AF" w:rsidRDefault="004721AF">
      <w:pPr>
        <w:ind w:right="-1252"/>
      </w:pPr>
    </w:p>
    <w:p w14:paraId="734F6110" w14:textId="474B941B" w:rsidR="0030731F" w:rsidRDefault="0030731F">
      <w:pPr>
        <w:ind w:right="-1252"/>
      </w:pPr>
    </w:p>
    <w:p w14:paraId="397D9BDD" w14:textId="77777777" w:rsidR="0030731F" w:rsidRDefault="0030731F">
      <w:pPr>
        <w:ind w:right="-1252"/>
      </w:pPr>
    </w:p>
    <w:p w14:paraId="03DF6970" w14:textId="53113A70" w:rsidR="004721AF" w:rsidRDefault="004721AF">
      <w:pPr>
        <w:ind w:right="-1252"/>
      </w:pPr>
    </w:p>
    <w:p w14:paraId="56FBB786" w14:textId="77777777" w:rsidR="000B4D51" w:rsidRDefault="000B4D51">
      <w:pPr>
        <w:ind w:right="-1252"/>
      </w:pPr>
    </w:p>
    <w:p w14:paraId="2531302D" w14:textId="6B11F3A7" w:rsidR="004721AF" w:rsidRDefault="004721AF">
      <w:pPr>
        <w:ind w:right="-1252"/>
      </w:pPr>
    </w:p>
    <w:p w14:paraId="7BCF0CFA" w14:textId="77777777" w:rsidR="004721AF" w:rsidRDefault="004721AF">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0B4D51" w14:paraId="5EB1A4A6" w14:textId="77777777" w:rsidTr="00C94BB6">
        <w:tc>
          <w:tcPr>
            <w:tcW w:w="988" w:type="dxa"/>
          </w:tcPr>
          <w:p w14:paraId="51782817" w14:textId="142BECF4" w:rsidR="000B4D51" w:rsidRDefault="000B4D51" w:rsidP="00C720EA">
            <w:pPr>
              <w:ind w:right="-1252"/>
            </w:pPr>
            <w:r>
              <w:rPr>
                <w:rFonts w:hint="eastAsia"/>
              </w:rPr>
              <w:t>問題40</w:t>
            </w:r>
          </w:p>
        </w:tc>
        <w:tc>
          <w:tcPr>
            <w:tcW w:w="8930" w:type="dxa"/>
          </w:tcPr>
          <w:p w14:paraId="09A6CA75" w14:textId="1A7BC80E" w:rsidR="000B4D51" w:rsidRDefault="000B4D51" w:rsidP="004721AF">
            <w:r w:rsidRPr="008369BF">
              <w:rPr>
                <w:rFonts w:hint="eastAsia"/>
              </w:rPr>
              <w:t>「現地調査総括票の記入」に関する①～④の記述のうち、不適切なものを選びなさい。</w:t>
            </w:r>
          </w:p>
        </w:tc>
      </w:tr>
      <w:tr w:rsidR="000B4D51" w14:paraId="78B12587" w14:textId="77777777" w:rsidTr="00C94BB6">
        <w:tc>
          <w:tcPr>
            <w:tcW w:w="988" w:type="dxa"/>
          </w:tcPr>
          <w:p w14:paraId="6CABB637" w14:textId="77777777" w:rsidR="000B4D51" w:rsidRDefault="000B4D51" w:rsidP="00C720EA">
            <w:pPr>
              <w:ind w:right="-1252"/>
            </w:pPr>
          </w:p>
        </w:tc>
        <w:tc>
          <w:tcPr>
            <w:tcW w:w="8930" w:type="dxa"/>
          </w:tcPr>
          <w:p w14:paraId="127A4B8D" w14:textId="383377BB" w:rsidR="000B4D51" w:rsidRDefault="000B4D51" w:rsidP="004721AF">
            <w:pPr>
              <w:pStyle w:val="a4"/>
              <w:numPr>
                <w:ilvl w:val="0"/>
                <w:numId w:val="36"/>
              </w:numPr>
              <w:ind w:leftChars="0"/>
            </w:pPr>
            <w:r w:rsidRPr="008369BF">
              <w:rPr>
                <w:rFonts w:hint="eastAsia"/>
              </w:rPr>
              <w:t>今回調査箇所欄は、調査対象建材があった部屋だけの記載ではなく、調査できなかった部屋も含め、全部屋について記載する。</w:t>
            </w:r>
          </w:p>
        </w:tc>
      </w:tr>
      <w:tr w:rsidR="000B4D51" w14:paraId="293AA2A8" w14:textId="77777777" w:rsidTr="00C94BB6">
        <w:tc>
          <w:tcPr>
            <w:tcW w:w="988" w:type="dxa"/>
          </w:tcPr>
          <w:p w14:paraId="0B6B9D66" w14:textId="77777777" w:rsidR="000B4D51" w:rsidRDefault="000B4D51" w:rsidP="00C720EA">
            <w:pPr>
              <w:ind w:right="-1252"/>
            </w:pPr>
          </w:p>
        </w:tc>
        <w:tc>
          <w:tcPr>
            <w:tcW w:w="8930" w:type="dxa"/>
          </w:tcPr>
          <w:p w14:paraId="3A82065B" w14:textId="298501C0" w:rsidR="000B4D51" w:rsidRDefault="000B4D51" w:rsidP="004721AF">
            <w:pPr>
              <w:pStyle w:val="a4"/>
              <w:numPr>
                <w:ilvl w:val="0"/>
                <w:numId w:val="36"/>
              </w:numPr>
              <w:ind w:leftChars="0"/>
            </w:pPr>
            <w:r w:rsidRPr="008369BF">
              <w:rPr>
                <w:rFonts w:hint="eastAsia"/>
              </w:rPr>
              <w:t>今回調査箇所欄における棟・階は、多くの建築物は独立した１棟であるが、複数棟ある場合（〇〇棟）に、各棟が同時期に建築され、仕様が同一であればまとめて記載してもよい。</w:t>
            </w:r>
          </w:p>
        </w:tc>
      </w:tr>
      <w:tr w:rsidR="000B4D51" w14:paraId="6A9FD3E1" w14:textId="77777777" w:rsidTr="00C94BB6">
        <w:tc>
          <w:tcPr>
            <w:tcW w:w="988" w:type="dxa"/>
          </w:tcPr>
          <w:p w14:paraId="2269097D" w14:textId="77777777" w:rsidR="000B4D51" w:rsidRDefault="000B4D51" w:rsidP="00C720EA">
            <w:pPr>
              <w:ind w:right="-1252"/>
            </w:pPr>
          </w:p>
        </w:tc>
        <w:tc>
          <w:tcPr>
            <w:tcW w:w="8930" w:type="dxa"/>
          </w:tcPr>
          <w:p w14:paraId="329DCBCA" w14:textId="6EA0DACB" w:rsidR="000B4D51" w:rsidRDefault="000B4D51" w:rsidP="004721AF">
            <w:pPr>
              <w:pStyle w:val="a4"/>
              <w:numPr>
                <w:ilvl w:val="0"/>
                <w:numId w:val="36"/>
              </w:numPr>
              <w:ind w:leftChars="0"/>
            </w:pPr>
            <w:r w:rsidRPr="008369BF">
              <w:rPr>
                <w:rFonts w:hint="eastAsia"/>
              </w:rPr>
              <w:t>今回調査箇所欄における外部は、外階段や外壁等の建築物の外部について記載する。外部欄には調査を行った場所を記載する。</w:t>
            </w:r>
          </w:p>
        </w:tc>
      </w:tr>
      <w:tr w:rsidR="000B4D51" w14:paraId="282D9150" w14:textId="77777777" w:rsidTr="00C94BB6">
        <w:tc>
          <w:tcPr>
            <w:tcW w:w="988" w:type="dxa"/>
          </w:tcPr>
          <w:p w14:paraId="0BFC07B8" w14:textId="77777777" w:rsidR="000B4D51" w:rsidRDefault="000B4D51" w:rsidP="00C720EA">
            <w:pPr>
              <w:ind w:right="-1252"/>
            </w:pPr>
          </w:p>
        </w:tc>
        <w:tc>
          <w:tcPr>
            <w:tcW w:w="8930" w:type="dxa"/>
          </w:tcPr>
          <w:p w14:paraId="5EC0DEBB" w14:textId="2BF698DB" w:rsidR="000B4D51" w:rsidRDefault="000B4D51" w:rsidP="004721AF">
            <w:pPr>
              <w:pStyle w:val="a4"/>
              <w:numPr>
                <w:ilvl w:val="0"/>
                <w:numId w:val="36"/>
              </w:numPr>
              <w:ind w:leftChars="0"/>
            </w:pPr>
            <w:r w:rsidRPr="008369BF">
              <w:rPr>
                <w:rFonts w:hint="eastAsia"/>
              </w:rPr>
              <w:t>今回調査できなかった箇所欄において、部屋への立ち入りができず検体採取ができなかった、機械類を撤去した後でなければ試料採取ができない、その他、構造上・立地条件等の問題で試料採取が不可能な箇所については、詳細を調査報告書に記載しなくてはならない。</w:t>
            </w:r>
          </w:p>
        </w:tc>
      </w:tr>
    </w:tbl>
    <w:p w14:paraId="29B9E18B" w14:textId="772C7AAF" w:rsidR="007F06C0" w:rsidRDefault="007F06C0">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6A15BF" w14:paraId="6C53ACC8" w14:textId="77777777" w:rsidTr="006A15BF">
        <w:tc>
          <w:tcPr>
            <w:tcW w:w="988" w:type="dxa"/>
          </w:tcPr>
          <w:p w14:paraId="66D59E0B" w14:textId="1CA40EA6" w:rsidR="006A15BF" w:rsidRDefault="006A15BF" w:rsidP="00C720EA">
            <w:pPr>
              <w:ind w:right="-1252"/>
            </w:pPr>
            <w:bookmarkStart w:id="12" w:name="_Hlk76646341"/>
            <w:r>
              <w:rPr>
                <w:rFonts w:hint="eastAsia"/>
              </w:rPr>
              <w:t>問題41</w:t>
            </w:r>
          </w:p>
        </w:tc>
        <w:tc>
          <w:tcPr>
            <w:tcW w:w="8930" w:type="dxa"/>
          </w:tcPr>
          <w:p w14:paraId="2C1CEA42" w14:textId="7CB720C8" w:rsidR="006A15BF" w:rsidRDefault="006A15BF" w:rsidP="004721AF">
            <w:r w:rsidRPr="008369BF">
              <w:rPr>
                <w:rFonts w:hint="eastAsia"/>
              </w:rPr>
              <w:t>「現地調査個票の記入」に関する①～④の記述のうち、</w:t>
            </w:r>
            <w:r>
              <w:rPr>
                <w:rFonts w:hint="eastAsia"/>
              </w:rPr>
              <w:t>不適切なもの</w:t>
            </w:r>
            <w:r w:rsidRPr="008369BF">
              <w:rPr>
                <w:rFonts w:hint="eastAsia"/>
              </w:rPr>
              <w:t>を選びなさい。</w:t>
            </w:r>
          </w:p>
        </w:tc>
      </w:tr>
      <w:tr w:rsidR="006A15BF" w14:paraId="29EB4F9B" w14:textId="77777777" w:rsidTr="006A15BF">
        <w:tc>
          <w:tcPr>
            <w:tcW w:w="988" w:type="dxa"/>
          </w:tcPr>
          <w:p w14:paraId="004564BF" w14:textId="77777777" w:rsidR="006A15BF" w:rsidRDefault="006A15BF" w:rsidP="00C720EA">
            <w:pPr>
              <w:ind w:right="-1252"/>
            </w:pPr>
          </w:p>
        </w:tc>
        <w:tc>
          <w:tcPr>
            <w:tcW w:w="8930" w:type="dxa"/>
          </w:tcPr>
          <w:p w14:paraId="0136AF2F" w14:textId="4FB8E84F" w:rsidR="006A15BF" w:rsidRDefault="006A15BF" w:rsidP="004721AF">
            <w:pPr>
              <w:pStyle w:val="a4"/>
              <w:numPr>
                <w:ilvl w:val="0"/>
                <w:numId w:val="40"/>
              </w:numPr>
              <w:ind w:leftChars="0"/>
            </w:pPr>
            <w:r w:rsidRPr="008369BF">
              <w:rPr>
                <w:rFonts w:hint="eastAsia"/>
              </w:rPr>
              <w:t>同じような部屋を次々と調査するような場合には、石綿含有建材調査者の記憶違いなどが起こり得るため、調査者がその調査対象部屋内でメモ書きなどをしておくことは、後からの調査報告書にも有効である。</w:t>
            </w:r>
          </w:p>
        </w:tc>
      </w:tr>
      <w:tr w:rsidR="006A15BF" w14:paraId="63FDADB5" w14:textId="77777777" w:rsidTr="006A15BF">
        <w:tc>
          <w:tcPr>
            <w:tcW w:w="988" w:type="dxa"/>
          </w:tcPr>
          <w:p w14:paraId="6300551D" w14:textId="77777777" w:rsidR="006A15BF" w:rsidRDefault="006A15BF" w:rsidP="00C720EA">
            <w:pPr>
              <w:ind w:right="-1252"/>
            </w:pPr>
          </w:p>
        </w:tc>
        <w:tc>
          <w:tcPr>
            <w:tcW w:w="8930" w:type="dxa"/>
          </w:tcPr>
          <w:p w14:paraId="1ECE1B65" w14:textId="03B4EC1B" w:rsidR="006A15BF" w:rsidRDefault="006A15BF" w:rsidP="004721AF">
            <w:pPr>
              <w:pStyle w:val="a4"/>
              <w:numPr>
                <w:ilvl w:val="0"/>
                <w:numId w:val="40"/>
              </w:numPr>
              <w:ind w:leftChars="0"/>
            </w:pPr>
            <w:r w:rsidRPr="008369BF">
              <w:rPr>
                <w:rFonts w:hint="eastAsia"/>
              </w:rPr>
              <w:t>外観の記入にあたっての注意事項として、定礎があれば、その刻印された内容についてメモをとるだけでなく、近寄って写真に収めておく。</w:t>
            </w:r>
          </w:p>
        </w:tc>
      </w:tr>
      <w:tr w:rsidR="006A15BF" w14:paraId="065C5BDF" w14:textId="77777777" w:rsidTr="006A15BF">
        <w:tc>
          <w:tcPr>
            <w:tcW w:w="988" w:type="dxa"/>
          </w:tcPr>
          <w:p w14:paraId="485C222C" w14:textId="77777777" w:rsidR="006A15BF" w:rsidRDefault="006A15BF" w:rsidP="00C720EA">
            <w:pPr>
              <w:ind w:right="-1252"/>
            </w:pPr>
          </w:p>
        </w:tc>
        <w:tc>
          <w:tcPr>
            <w:tcW w:w="8930" w:type="dxa"/>
          </w:tcPr>
          <w:p w14:paraId="1197C48F" w14:textId="4ED26D46" w:rsidR="006A15BF" w:rsidRDefault="006A15BF" w:rsidP="004721AF">
            <w:pPr>
              <w:pStyle w:val="a4"/>
              <w:numPr>
                <w:ilvl w:val="0"/>
                <w:numId w:val="40"/>
              </w:numPr>
              <w:ind w:leftChars="0"/>
            </w:pPr>
            <w:r w:rsidRPr="00D34710">
              <w:rPr>
                <w:rFonts w:hint="eastAsia"/>
              </w:rPr>
              <w:t>部屋ごとの記入における材料名は、材料の形態を統一された一般名称で記載する。この場合、略称や通称でもよい。</w:t>
            </w:r>
          </w:p>
        </w:tc>
      </w:tr>
      <w:tr w:rsidR="006A15BF" w14:paraId="4E3D416B" w14:textId="77777777" w:rsidTr="006A15BF">
        <w:tc>
          <w:tcPr>
            <w:tcW w:w="988" w:type="dxa"/>
          </w:tcPr>
          <w:p w14:paraId="685FAB0D" w14:textId="77777777" w:rsidR="006A15BF" w:rsidRDefault="006A15BF" w:rsidP="00C720EA">
            <w:pPr>
              <w:ind w:right="-1252"/>
            </w:pPr>
          </w:p>
        </w:tc>
        <w:tc>
          <w:tcPr>
            <w:tcW w:w="8930" w:type="dxa"/>
          </w:tcPr>
          <w:p w14:paraId="3932002B" w14:textId="79B6E95F" w:rsidR="006A15BF" w:rsidRDefault="006A15BF" w:rsidP="004721AF">
            <w:pPr>
              <w:pStyle w:val="a4"/>
              <w:numPr>
                <w:ilvl w:val="0"/>
                <w:numId w:val="40"/>
              </w:numPr>
              <w:ind w:leftChars="0"/>
            </w:pPr>
            <w:r w:rsidRPr="00D34710">
              <w:rPr>
                <w:rFonts w:hint="eastAsia"/>
              </w:rPr>
              <w:t>外観の記入においては、外壁の構造の種別に違いはないため、建築物正面側の化粧仕上に注視すればよい。</w:t>
            </w:r>
          </w:p>
        </w:tc>
      </w:tr>
    </w:tbl>
    <w:bookmarkEnd w:id="12"/>
    <w:p w14:paraId="4FD8A116" w14:textId="77777777" w:rsidR="008369BF" w:rsidRDefault="008369BF" w:rsidP="008369BF">
      <w:pPr>
        <w:ind w:right="-1252"/>
      </w:pPr>
      <w:r>
        <w:tab/>
      </w:r>
      <w:r>
        <w:tab/>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6A15BF" w:rsidRPr="008369BF" w14:paraId="09084811" w14:textId="77777777" w:rsidTr="006A15BF">
        <w:tc>
          <w:tcPr>
            <w:tcW w:w="988" w:type="dxa"/>
          </w:tcPr>
          <w:p w14:paraId="15B7C8D4" w14:textId="312218D3" w:rsidR="006A15BF" w:rsidRPr="008369BF" w:rsidRDefault="006A15BF" w:rsidP="008369BF">
            <w:pPr>
              <w:ind w:right="-1252"/>
            </w:pPr>
            <w:r>
              <w:rPr>
                <w:rFonts w:hint="eastAsia"/>
              </w:rPr>
              <w:t>問題42</w:t>
            </w:r>
          </w:p>
        </w:tc>
        <w:tc>
          <w:tcPr>
            <w:tcW w:w="8930" w:type="dxa"/>
          </w:tcPr>
          <w:p w14:paraId="46A02716" w14:textId="39F586B1" w:rsidR="006A15BF" w:rsidRPr="008369BF" w:rsidRDefault="006A15BF" w:rsidP="004721AF">
            <w:r w:rsidRPr="00D34710">
              <w:rPr>
                <w:rFonts w:hint="eastAsia"/>
              </w:rPr>
              <w:t>「調査報告書の作成」に関する①～④の記述のうち、</w:t>
            </w:r>
            <w:r>
              <w:rPr>
                <w:rFonts w:hint="eastAsia"/>
              </w:rPr>
              <w:t>不適切なもの</w:t>
            </w:r>
            <w:r w:rsidRPr="00D34710">
              <w:rPr>
                <w:rFonts w:hint="eastAsia"/>
              </w:rPr>
              <w:t>を選びなさい。</w:t>
            </w:r>
          </w:p>
        </w:tc>
      </w:tr>
      <w:tr w:rsidR="006A15BF" w:rsidRPr="008369BF" w14:paraId="4E41916B" w14:textId="77777777" w:rsidTr="006A15BF">
        <w:tc>
          <w:tcPr>
            <w:tcW w:w="988" w:type="dxa"/>
          </w:tcPr>
          <w:p w14:paraId="22C5DFE8" w14:textId="77777777" w:rsidR="006A15BF" w:rsidRPr="008369BF" w:rsidRDefault="006A15BF" w:rsidP="008369BF">
            <w:pPr>
              <w:ind w:right="-1252"/>
            </w:pPr>
          </w:p>
        </w:tc>
        <w:tc>
          <w:tcPr>
            <w:tcW w:w="8930" w:type="dxa"/>
          </w:tcPr>
          <w:p w14:paraId="1C2B900A" w14:textId="2BB32E00" w:rsidR="006A15BF" w:rsidRPr="008369BF" w:rsidRDefault="006A15BF" w:rsidP="004721AF">
            <w:pPr>
              <w:pStyle w:val="a4"/>
              <w:numPr>
                <w:ilvl w:val="0"/>
                <w:numId w:val="37"/>
              </w:numPr>
              <w:ind w:leftChars="0"/>
            </w:pPr>
            <w:r w:rsidRPr="00D34710">
              <w:rPr>
                <w:rFonts w:hint="eastAsia"/>
              </w:rPr>
              <w:t>調査報告書には、劣化状況や専門業者への情報提供の方法など、調査結果から得られるアドバイスなど石綿含有建材調査者のコメントを記載する。</w:t>
            </w:r>
          </w:p>
        </w:tc>
      </w:tr>
      <w:tr w:rsidR="006A15BF" w:rsidRPr="008369BF" w14:paraId="63114C09" w14:textId="77777777" w:rsidTr="006A15BF">
        <w:tc>
          <w:tcPr>
            <w:tcW w:w="988" w:type="dxa"/>
          </w:tcPr>
          <w:p w14:paraId="497D2AFA" w14:textId="77777777" w:rsidR="006A15BF" w:rsidRPr="008369BF" w:rsidRDefault="006A15BF" w:rsidP="008369BF">
            <w:pPr>
              <w:ind w:right="-1252"/>
            </w:pPr>
          </w:p>
        </w:tc>
        <w:tc>
          <w:tcPr>
            <w:tcW w:w="8930" w:type="dxa"/>
          </w:tcPr>
          <w:p w14:paraId="61E681E0" w14:textId="13F892EA" w:rsidR="006A15BF" w:rsidRPr="008369BF" w:rsidRDefault="006A15BF" w:rsidP="004721AF">
            <w:pPr>
              <w:pStyle w:val="a4"/>
              <w:numPr>
                <w:ilvl w:val="0"/>
                <w:numId w:val="37"/>
              </w:numPr>
              <w:ind w:leftChars="0"/>
            </w:pPr>
            <w:r w:rsidRPr="00D34710">
              <w:rPr>
                <w:rFonts w:hint="eastAsia"/>
              </w:rPr>
              <w:t>現地調査個票は調査した「部屋」の順番に作成すること。順番を変えるとストーリー性がなくなり、間違いの元になる。</w:t>
            </w:r>
          </w:p>
        </w:tc>
      </w:tr>
      <w:tr w:rsidR="006A15BF" w:rsidRPr="008369BF" w14:paraId="11E94C6C" w14:textId="77777777" w:rsidTr="006A15BF">
        <w:tc>
          <w:tcPr>
            <w:tcW w:w="988" w:type="dxa"/>
          </w:tcPr>
          <w:p w14:paraId="4CC6F37B" w14:textId="77777777" w:rsidR="006A15BF" w:rsidRPr="008369BF" w:rsidRDefault="006A15BF" w:rsidP="008369BF">
            <w:pPr>
              <w:ind w:right="-1252"/>
            </w:pPr>
          </w:p>
        </w:tc>
        <w:tc>
          <w:tcPr>
            <w:tcW w:w="8930" w:type="dxa"/>
          </w:tcPr>
          <w:p w14:paraId="07779705" w14:textId="4228D77A" w:rsidR="006A15BF" w:rsidRPr="008369BF" w:rsidRDefault="006A15BF" w:rsidP="004721AF">
            <w:pPr>
              <w:pStyle w:val="a4"/>
              <w:numPr>
                <w:ilvl w:val="0"/>
                <w:numId w:val="37"/>
              </w:numPr>
              <w:ind w:leftChars="0"/>
            </w:pPr>
            <w:r w:rsidRPr="00D34710">
              <w:rPr>
                <w:rFonts w:hint="eastAsia"/>
              </w:rPr>
              <w:t>石綿含有建材調査者は、分析結果の報告まで含めて、調査全般を差配しているため、内容についての十分な説明は依頼者へ対しての責務である。</w:t>
            </w:r>
          </w:p>
        </w:tc>
      </w:tr>
      <w:tr w:rsidR="006A15BF" w:rsidRPr="008369BF" w14:paraId="6F785EB3" w14:textId="77777777" w:rsidTr="006A15BF">
        <w:tc>
          <w:tcPr>
            <w:tcW w:w="988" w:type="dxa"/>
          </w:tcPr>
          <w:p w14:paraId="40E50D7F" w14:textId="77777777" w:rsidR="006A15BF" w:rsidRPr="008369BF" w:rsidRDefault="006A15BF" w:rsidP="008369BF">
            <w:pPr>
              <w:ind w:right="-1252"/>
            </w:pPr>
          </w:p>
        </w:tc>
        <w:tc>
          <w:tcPr>
            <w:tcW w:w="8930" w:type="dxa"/>
          </w:tcPr>
          <w:p w14:paraId="2E4385FF" w14:textId="33DF2D33" w:rsidR="006A15BF" w:rsidRPr="008369BF" w:rsidRDefault="006A15BF" w:rsidP="004721AF">
            <w:pPr>
              <w:pStyle w:val="a4"/>
              <w:numPr>
                <w:ilvl w:val="0"/>
                <w:numId w:val="37"/>
              </w:numPr>
              <w:ind w:leftChars="0"/>
            </w:pPr>
            <w:r w:rsidRPr="00D34710">
              <w:rPr>
                <w:rFonts w:hint="eastAsia"/>
              </w:rPr>
              <w:t>試料を分析機関に送付したら、現地調査個票を作成するが、少しの記憶が残っていれば、調査日から日数が経過してから作成してもよい。</w:t>
            </w:r>
          </w:p>
        </w:tc>
      </w:tr>
    </w:tbl>
    <w:p w14:paraId="72AFDF1D" w14:textId="7757CCFD" w:rsidR="008369BF" w:rsidRDefault="008369BF" w:rsidP="008369BF">
      <w:pPr>
        <w:ind w:right="-1252"/>
      </w:pPr>
    </w:p>
    <w:p w14:paraId="7E6004D6" w14:textId="00701F03" w:rsidR="004721AF" w:rsidRDefault="004721AF" w:rsidP="008369BF">
      <w:pPr>
        <w:ind w:right="-1252"/>
      </w:pPr>
    </w:p>
    <w:p w14:paraId="68626D9C" w14:textId="2313EA5E" w:rsidR="006A15BF" w:rsidRDefault="006A15BF" w:rsidP="008369BF">
      <w:pPr>
        <w:ind w:right="-1252"/>
      </w:pPr>
    </w:p>
    <w:p w14:paraId="4E12DE48" w14:textId="22D12EC6" w:rsidR="006A15BF" w:rsidRDefault="006A15BF" w:rsidP="008369BF">
      <w:pPr>
        <w:ind w:right="-1252"/>
      </w:pPr>
    </w:p>
    <w:p w14:paraId="4DFC3254" w14:textId="5F239688" w:rsidR="0030731F" w:rsidRDefault="0030731F" w:rsidP="008369BF">
      <w:pPr>
        <w:ind w:right="-1252"/>
      </w:pPr>
    </w:p>
    <w:p w14:paraId="7352CD53" w14:textId="4A9BD4E6" w:rsidR="0030731F" w:rsidRDefault="0030731F" w:rsidP="008369BF">
      <w:pPr>
        <w:ind w:right="-1252"/>
      </w:pPr>
    </w:p>
    <w:p w14:paraId="57435D2F" w14:textId="77777777" w:rsidR="0030731F" w:rsidRDefault="0030731F" w:rsidP="008369BF">
      <w:pPr>
        <w:ind w:right="-1252"/>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30"/>
      </w:tblGrid>
      <w:tr w:rsidR="006A15BF" w:rsidRPr="008369BF" w14:paraId="75841CD8" w14:textId="77777777" w:rsidTr="006A15BF">
        <w:tc>
          <w:tcPr>
            <w:tcW w:w="988" w:type="dxa"/>
          </w:tcPr>
          <w:p w14:paraId="48FF062F" w14:textId="4AA20FFE" w:rsidR="006A15BF" w:rsidRPr="008369BF" w:rsidRDefault="006A15BF" w:rsidP="008369BF">
            <w:pPr>
              <w:ind w:right="-1252"/>
            </w:pPr>
            <w:r>
              <w:rPr>
                <w:rFonts w:hint="eastAsia"/>
              </w:rPr>
              <w:t>問題43</w:t>
            </w:r>
          </w:p>
        </w:tc>
        <w:tc>
          <w:tcPr>
            <w:tcW w:w="8930" w:type="dxa"/>
          </w:tcPr>
          <w:p w14:paraId="7A9D098B" w14:textId="5DA3C5E3" w:rsidR="006A15BF" w:rsidRPr="008369BF" w:rsidRDefault="006A15BF" w:rsidP="004721AF">
            <w:r w:rsidRPr="00D34710">
              <w:rPr>
                <w:rFonts w:hint="eastAsia"/>
              </w:rPr>
              <w:t>「所有者等への報告」に関する①～④の記述のうち、</w:t>
            </w:r>
            <w:r>
              <w:rPr>
                <w:rFonts w:hint="eastAsia"/>
              </w:rPr>
              <w:t>不適切なもの</w:t>
            </w:r>
            <w:r w:rsidRPr="00D34710">
              <w:rPr>
                <w:rFonts w:hint="eastAsia"/>
              </w:rPr>
              <w:t>を選びなさい。</w:t>
            </w:r>
          </w:p>
        </w:tc>
      </w:tr>
      <w:tr w:rsidR="006A15BF" w:rsidRPr="008369BF" w14:paraId="175A5E6E" w14:textId="77777777" w:rsidTr="006A15BF">
        <w:tc>
          <w:tcPr>
            <w:tcW w:w="988" w:type="dxa"/>
          </w:tcPr>
          <w:p w14:paraId="64A320C5" w14:textId="77777777" w:rsidR="006A15BF" w:rsidRPr="008369BF" w:rsidRDefault="006A15BF" w:rsidP="008369BF">
            <w:pPr>
              <w:ind w:right="-1252"/>
            </w:pPr>
          </w:p>
        </w:tc>
        <w:tc>
          <w:tcPr>
            <w:tcW w:w="8930" w:type="dxa"/>
          </w:tcPr>
          <w:p w14:paraId="612D065F" w14:textId="6E353C98" w:rsidR="006A15BF" w:rsidRPr="008369BF" w:rsidRDefault="006A15BF" w:rsidP="004721AF">
            <w:pPr>
              <w:pStyle w:val="a4"/>
              <w:numPr>
                <w:ilvl w:val="0"/>
                <w:numId w:val="38"/>
              </w:numPr>
              <w:ind w:leftChars="0"/>
            </w:pPr>
            <w:r w:rsidRPr="00D34710">
              <w:rPr>
                <w:rFonts w:hint="eastAsia"/>
              </w:rPr>
              <w:t>石綿含有建材調査者は、建築物の所有者からの依頼を受けて、現地調査、石綿含有分析機関への調査依頼などを行い、現地調査総括票、現地調査個票、石綿分析結果報告書、その他添付資料をとりまとめた調査報告書を建築物の所有者等に報告する。</w:t>
            </w:r>
          </w:p>
        </w:tc>
      </w:tr>
      <w:tr w:rsidR="006A15BF" w:rsidRPr="008369BF" w14:paraId="2D6B2220" w14:textId="77777777" w:rsidTr="006A15BF">
        <w:tc>
          <w:tcPr>
            <w:tcW w:w="988" w:type="dxa"/>
          </w:tcPr>
          <w:p w14:paraId="79089B7C" w14:textId="77777777" w:rsidR="006A15BF" w:rsidRPr="008369BF" w:rsidRDefault="006A15BF" w:rsidP="008369BF">
            <w:pPr>
              <w:ind w:right="-1252"/>
            </w:pPr>
          </w:p>
        </w:tc>
        <w:tc>
          <w:tcPr>
            <w:tcW w:w="8930" w:type="dxa"/>
          </w:tcPr>
          <w:p w14:paraId="5A41E7EC" w14:textId="3EE9D7A2" w:rsidR="006A15BF" w:rsidRPr="008369BF" w:rsidRDefault="006A15BF" w:rsidP="004721AF">
            <w:pPr>
              <w:pStyle w:val="a4"/>
              <w:numPr>
                <w:ilvl w:val="0"/>
                <w:numId w:val="38"/>
              </w:numPr>
              <w:ind w:leftChars="0"/>
            </w:pPr>
            <w:r w:rsidRPr="007940DB">
              <w:rPr>
                <w:rFonts w:hint="eastAsia"/>
              </w:rPr>
              <w:t>建築物の所有者等は、建築物の解体・改修を行う場合、守秘義務があるため、施工者に調査報告書を開示できない。</w:t>
            </w:r>
          </w:p>
        </w:tc>
      </w:tr>
      <w:tr w:rsidR="006A15BF" w:rsidRPr="008369BF" w14:paraId="0BCFB881" w14:textId="77777777" w:rsidTr="006A15BF">
        <w:tc>
          <w:tcPr>
            <w:tcW w:w="988" w:type="dxa"/>
          </w:tcPr>
          <w:p w14:paraId="2C7FBDF3" w14:textId="77777777" w:rsidR="006A15BF" w:rsidRPr="008369BF" w:rsidRDefault="006A15BF" w:rsidP="008369BF">
            <w:pPr>
              <w:ind w:right="-1252"/>
            </w:pPr>
          </w:p>
        </w:tc>
        <w:tc>
          <w:tcPr>
            <w:tcW w:w="8930" w:type="dxa"/>
          </w:tcPr>
          <w:p w14:paraId="3BA6DF42" w14:textId="5D8261A4" w:rsidR="006A15BF" w:rsidRPr="008369BF" w:rsidRDefault="006A15BF" w:rsidP="004721AF">
            <w:pPr>
              <w:pStyle w:val="a4"/>
              <w:numPr>
                <w:ilvl w:val="0"/>
                <w:numId w:val="38"/>
              </w:numPr>
              <w:ind w:leftChars="0"/>
            </w:pPr>
            <w:r w:rsidRPr="00D34710">
              <w:rPr>
                <w:rFonts w:hint="eastAsia"/>
              </w:rPr>
              <w:t>報告に当たっては、建築物における石綿の健康影響に関する基礎知識、リスクコミュニケーションの知識とその実施に関する技術などを踏まえ、公正中立の立場から、建築物の所有者等の求めに応じて、丁寧に説明することが重要である。</w:t>
            </w:r>
          </w:p>
        </w:tc>
      </w:tr>
      <w:tr w:rsidR="006A15BF" w:rsidRPr="008369BF" w14:paraId="16676E5F" w14:textId="77777777" w:rsidTr="006A15BF">
        <w:tc>
          <w:tcPr>
            <w:tcW w:w="988" w:type="dxa"/>
          </w:tcPr>
          <w:p w14:paraId="1DB4541C" w14:textId="77777777" w:rsidR="006A15BF" w:rsidRPr="008369BF" w:rsidRDefault="006A15BF" w:rsidP="008369BF">
            <w:pPr>
              <w:ind w:right="-1252"/>
            </w:pPr>
          </w:p>
        </w:tc>
        <w:tc>
          <w:tcPr>
            <w:tcW w:w="8930" w:type="dxa"/>
          </w:tcPr>
          <w:p w14:paraId="2A0B812D" w14:textId="6DE8B86D" w:rsidR="006A15BF" w:rsidRPr="008369BF" w:rsidRDefault="006A15BF" w:rsidP="004721AF">
            <w:pPr>
              <w:pStyle w:val="a4"/>
              <w:numPr>
                <w:ilvl w:val="0"/>
                <w:numId w:val="38"/>
              </w:numPr>
              <w:ind w:leftChars="0"/>
            </w:pPr>
            <w:r w:rsidRPr="00D34710">
              <w:rPr>
                <w:rFonts w:hint="eastAsia"/>
              </w:rPr>
              <w:t>建築物等の所有者も石綿飛散防止対策に責務を有していることから、解体・改修工事や石綿の除去までではなく、調査を終了した月から</w:t>
            </w:r>
            <w:r w:rsidRPr="00D34710">
              <w:t>3年間記録を保存することが望ましい。</w:t>
            </w:r>
          </w:p>
        </w:tc>
      </w:tr>
    </w:tbl>
    <w:p w14:paraId="64AB3652" w14:textId="77777777" w:rsidR="008369BF" w:rsidRDefault="008369BF" w:rsidP="008369BF">
      <w:pPr>
        <w:ind w:right="-1252"/>
      </w:pPr>
    </w:p>
    <w:p w14:paraId="4432A13A" w14:textId="46225B0F" w:rsidR="008369BF" w:rsidRDefault="008369BF" w:rsidP="008369BF">
      <w:pPr>
        <w:ind w:right="-1252"/>
      </w:pPr>
      <w:r>
        <w:tab/>
      </w:r>
      <w:r>
        <w:tab/>
      </w:r>
    </w:p>
    <w:p w14:paraId="2F0C260B" w14:textId="001C3470" w:rsidR="0030731F" w:rsidRPr="0030731F" w:rsidRDefault="0030731F" w:rsidP="0030731F"/>
    <w:p w14:paraId="55146841" w14:textId="0AF06EF8" w:rsidR="0030731F" w:rsidRPr="0030731F" w:rsidRDefault="0030731F" w:rsidP="0030731F"/>
    <w:p w14:paraId="44DDCA6E" w14:textId="0BABA97E" w:rsidR="0030731F" w:rsidRPr="0030731F" w:rsidRDefault="0030731F" w:rsidP="0030731F"/>
    <w:p w14:paraId="5391FDD8" w14:textId="22C434B7" w:rsidR="0030731F" w:rsidRPr="0030731F" w:rsidRDefault="0030731F" w:rsidP="0030731F"/>
    <w:p w14:paraId="5C2723E0" w14:textId="64982895" w:rsidR="0030731F" w:rsidRPr="0030731F" w:rsidRDefault="0030731F" w:rsidP="0030731F"/>
    <w:p w14:paraId="3C59BEA9" w14:textId="59F42DC3" w:rsidR="0030731F" w:rsidRPr="0030731F" w:rsidRDefault="0030731F" w:rsidP="0030731F"/>
    <w:p w14:paraId="078C7FEA" w14:textId="3413E0F7" w:rsidR="0030731F" w:rsidRPr="0030731F" w:rsidRDefault="0030731F" w:rsidP="0030731F"/>
    <w:p w14:paraId="79AA3CF8" w14:textId="12F1DCC0" w:rsidR="0030731F" w:rsidRPr="0030731F" w:rsidRDefault="0030731F" w:rsidP="0030731F"/>
    <w:p w14:paraId="45DC69B9" w14:textId="33D0B653" w:rsidR="0030731F" w:rsidRPr="0030731F" w:rsidRDefault="0030731F" w:rsidP="0030731F"/>
    <w:p w14:paraId="68EF5901" w14:textId="413666D0" w:rsidR="0030731F" w:rsidRPr="0030731F" w:rsidRDefault="0030731F" w:rsidP="0030731F"/>
    <w:p w14:paraId="5F12FF2B" w14:textId="76D40B01" w:rsidR="0030731F" w:rsidRPr="0030731F" w:rsidRDefault="0030731F" w:rsidP="0030731F"/>
    <w:p w14:paraId="3FB72544" w14:textId="701D7DF0" w:rsidR="0030731F" w:rsidRPr="0030731F" w:rsidRDefault="0030731F" w:rsidP="0030731F"/>
    <w:p w14:paraId="36755108" w14:textId="4DB268A9" w:rsidR="0030731F" w:rsidRPr="0030731F" w:rsidRDefault="0030731F" w:rsidP="0030731F"/>
    <w:p w14:paraId="5066038B" w14:textId="74A2D7C4" w:rsidR="0030731F" w:rsidRPr="0030731F" w:rsidRDefault="0030731F" w:rsidP="0030731F"/>
    <w:p w14:paraId="263C661A" w14:textId="7625BC7F" w:rsidR="0030731F" w:rsidRPr="0030731F" w:rsidRDefault="0030731F" w:rsidP="0030731F"/>
    <w:p w14:paraId="20BD582A" w14:textId="1AEBF8D6" w:rsidR="0030731F" w:rsidRPr="0030731F" w:rsidRDefault="0030731F" w:rsidP="0030731F"/>
    <w:p w14:paraId="69B5D858" w14:textId="0039A76D" w:rsidR="0030731F" w:rsidRPr="0030731F" w:rsidRDefault="0030731F" w:rsidP="0030731F"/>
    <w:p w14:paraId="3ED8B2F3" w14:textId="1A55F085" w:rsidR="0030731F" w:rsidRPr="0030731F" w:rsidRDefault="0030731F" w:rsidP="0030731F"/>
    <w:p w14:paraId="6DF8D0D1" w14:textId="7D6FCC19" w:rsidR="0030731F" w:rsidRPr="0030731F" w:rsidRDefault="0030731F" w:rsidP="0030731F"/>
    <w:p w14:paraId="44F5C3C2" w14:textId="2363B9E0" w:rsidR="0030731F" w:rsidRPr="0030731F" w:rsidRDefault="0030731F" w:rsidP="0030731F"/>
    <w:p w14:paraId="43DE9C65" w14:textId="4E22963F" w:rsidR="0030731F" w:rsidRPr="0030731F" w:rsidRDefault="0030731F" w:rsidP="0030731F"/>
    <w:p w14:paraId="1FEADAA3" w14:textId="0FD25A56" w:rsidR="0030731F" w:rsidRPr="0030731F" w:rsidRDefault="0030731F" w:rsidP="0030731F"/>
    <w:p w14:paraId="13E054C9" w14:textId="202157B2" w:rsidR="0030731F" w:rsidRPr="0030731F" w:rsidRDefault="0030731F" w:rsidP="0030731F"/>
    <w:p w14:paraId="3A2E15BD" w14:textId="77777777" w:rsidR="0030731F" w:rsidRPr="0030731F" w:rsidRDefault="0030731F" w:rsidP="0030731F"/>
    <w:sectPr w:rsidR="0030731F" w:rsidRPr="0030731F" w:rsidSect="0057313F">
      <w:footerReference w:type="default" r:id="rId15"/>
      <w:type w:val="continuous"/>
      <w:pgSz w:w="11906" w:h="16838"/>
      <w:pgMar w:top="1134" w:right="851" w:bottom="1134" w:left="1134" w:header="340" w:footer="34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06C8E" w14:textId="77777777" w:rsidR="00B952D6" w:rsidRDefault="00B952D6" w:rsidP="00950D1A">
      <w:pPr>
        <w:ind w:right="-1252"/>
      </w:pPr>
      <w:r>
        <w:separator/>
      </w:r>
    </w:p>
  </w:endnote>
  <w:endnote w:type="continuationSeparator" w:id="0">
    <w:p w14:paraId="006CD48C" w14:textId="77777777" w:rsidR="00B952D6" w:rsidRDefault="00B952D6" w:rsidP="00950D1A">
      <w:pPr>
        <w:ind w:right="-125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3DC3E" w14:textId="08C944ED" w:rsidR="0057313F" w:rsidRDefault="0057313F">
    <w:pPr>
      <w:pStyle w:val="a7"/>
      <w:jc w:val="center"/>
    </w:pPr>
  </w:p>
  <w:p w14:paraId="24BF1122" w14:textId="77777777" w:rsidR="00950D1A" w:rsidRDefault="00950D1A">
    <w:pPr>
      <w:pStyle w:val="a7"/>
      <w:ind w:right="-125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957812"/>
      <w:docPartObj>
        <w:docPartGallery w:val="Page Numbers (Bottom of Page)"/>
        <w:docPartUnique/>
      </w:docPartObj>
    </w:sdtPr>
    <w:sdtEndPr/>
    <w:sdtContent>
      <w:p w14:paraId="7E0445AC" w14:textId="497CB442" w:rsidR="0057313F" w:rsidRDefault="0057313F">
        <w:pPr>
          <w:pStyle w:val="a7"/>
          <w:jc w:val="center"/>
        </w:pPr>
        <w:r>
          <w:fldChar w:fldCharType="begin"/>
        </w:r>
        <w:r>
          <w:instrText>PAGE   \* MERGEFORMAT</w:instrText>
        </w:r>
        <w:r>
          <w:fldChar w:fldCharType="separate"/>
        </w:r>
        <w:r w:rsidR="00E240E7" w:rsidRPr="00E240E7">
          <w:rPr>
            <w:noProof/>
            <w:lang w:val="ja-JP"/>
          </w:rPr>
          <w:t>17</w:t>
        </w:r>
        <w:r>
          <w:fldChar w:fldCharType="end"/>
        </w:r>
      </w:p>
    </w:sdtContent>
  </w:sdt>
  <w:p w14:paraId="7954845A" w14:textId="77777777" w:rsidR="0057313F" w:rsidRDefault="0057313F">
    <w:pPr>
      <w:pStyle w:val="a7"/>
      <w:ind w:right="-125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D34AD" w14:textId="77777777" w:rsidR="00B952D6" w:rsidRDefault="00B952D6" w:rsidP="00950D1A">
      <w:pPr>
        <w:ind w:right="-1252"/>
      </w:pPr>
      <w:r>
        <w:separator/>
      </w:r>
    </w:p>
  </w:footnote>
  <w:footnote w:type="continuationSeparator" w:id="0">
    <w:p w14:paraId="7EB0A0AB" w14:textId="77777777" w:rsidR="00B952D6" w:rsidRDefault="00B952D6" w:rsidP="00950D1A">
      <w:pPr>
        <w:ind w:right="-125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452"/>
    <w:multiLevelType w:val="hybridMultilevel"/>
    <w:tmpl w:val="F9920F68"/>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781BF0"/>
    <w:multiLevelType w:val="hybridMultilevel"/>
    <w:tmpl w:val="F7483398"/>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EE7390"/>
    <w:multiLevelType w:val="hybridMultilevel"/>
    <w:tmpl w:val="645ECBA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4E5BD8"/>
    <w:multiLevelType w:val="hybridMultilevel"/>
    <w:tmpl w:val="87428D0C"/>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41F1A"/>
    <w:multiLevelType w:val="hybridMultilevel"/>
    <w:tmpl w:val="CF08211A"/>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2D1A3A"/>
    <w:multiLevelType w:val="hybridMultilevel"/>
    <w:tmpl w:val="ACDCFFB4"/>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65444F"/>
    <w:multiLevelType w:val="hybridMultilevel"/>
    <w:tmpl w:val="9BAC7EB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75213F"/>
    <w:multiLevelType w:val="hybridMultilevel"/>
    <w:tmpl w:val="5822A3E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444388"/>
    <w:multiLevelType w:val="hybridMultilevel"/>
    <w:tmpl w:val="F50C5EC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C136A2"/>
    <w:multiLevelType w:val="hybridMultilevel"/>
    <w:tmpl w:val="57A860B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8A444C"/>
    <w:multiLevelType w:val="hybridMultilevel"/>
    <w:tmpl w:val="B86EE7E8"/>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0C53267"/>
    <w:multiLevelType w:val="hybridMultilevel"/>
    <w:tmpl w:val="B8E8102C"/>
    <w:lvl w:ilvl="0" w:tplc="65DC1592">
      <w:numFmt w:val="bullet"/>
      <w:lvlText w:val="・"/>
      <w:lvlJc w:val="left"/>
      <w:pPr>
        <w:ind w:left="420" w:hanging="42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15:restartNumberingAfterBreak="0">
    <w:nsid w:val="30E570FE"/>
    <w:multiLevelType w:val="hybridMultilevel"/>
    <w:tmpl w:val="184CA29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6E57B9"/>
    <w:multiLevelType w:val="hybridMultilevel"/>
    <w:tmpl w:val="174AC694"/>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002F41"/>
    <w:multiLevelType w:val="hybridMultilevel"/>
    <w:tmpl w:val="35DA3E46"/>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7B6DCB"/>
    <w:multiLevelType w:val="hybridMultilevel"/>
    <w:tmpl w:val="CC54490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98D2667"/>
    <w:multiLevelType w:val="hybridMultilevel"/>
    <w:tmpl w:val="D3D05A7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DCE5871"/>
    <w:multiLevelType w:val="hybridMultilevel"/>
    <w:tmpl w:val="5412D00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E00D5F"/>
    <w:multiLevelType w:val="hybridMultilevel"/>
    <w:tmpl w:val="61EAE9C8"/>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1A632B2"/>
    <w:multiLevelType w:val="hybridMultilevel"/>
    <w:tmpl w:val="324869BE"/>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27966D6"/>
    <w:multiLevelType w:val="hybridMultilevel"/>
    <w:tmpl w:val="D812D85E"/>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28652D4"/>
    <w:multiLevelType w:val="hybridMultilevel"/>
    <w:tmpl w:val="B4D6E4AA"/>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906F3F"/>
    <w:multiLevelType w:val="hybridMultilevel"/>
    <w:tmpl w:val="3CB0B784"/>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7676F0E"/>
    <w:multiLevelType w:val="hybridMultilevel"/>
    <w:tmpl w:val="88AA6B7E"/>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78A2FA1"/>
    <w:multiLevelType w:val="hybridMultilevel"/>
    <w:tmpl w:val="C3E47CB6"/>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8313BB6"/>
    <w:multiLevelType w:val="hybridMultilevel"/>
    <w:tmpl w:val="01E0489C"/>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8F3054"/>
    <w:multiLevelType w:val="hybridMultilevel"/>
    <w:tmpl w:val="8A66F49A"/>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C454E1"/>
    <w:multiLevelType w:val="hybridMultilevel"/>
    <w:tmpl w:val="EC287C2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3A2295"/>
    <w:multiLevelType w:val="hybridMultilevel"/>
    <w:tmpl w:val="A936152E"/>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DCC16E7"/>
    <w:multiLevelType w:val="hybridMultilevel"/>
    <w:tmpl w:val="C4CE9E8C"/>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A1326E"/>
    <w:multiLevelType w:val="hybridMultilevel"/>
    <w:tmpl w:val="A8846F4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241243F"/>
    <w:multiLevelType w:val="hybridMultilevel"/>
    <w:tmpl w:val="74F2D66E"/>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6D6AD8"/>
    <w:multiLevelType w:val="hybridMultilevel"/>
    <w:tmpl w:val="3D5C453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9BB7516"/>
    <w:multiLevelType w:val="hybridMultilevel"/>
    <w:tmpl w:val="261C498A"/>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C6401F8"/>
    <w:multiLevelType w:val="hybridMultilevel"/>
    <w:tmpl w:val="88105B8C"/>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EAC14F2"/>
    <w:multiLevelType w:val="hybridMultilevel"/>
    <w:tmpl w:val="9302371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FE03A2A"/>
    <w:multiLevelType w:val="hybridMultilevel"/>
    <w:tmpl w:val="5C2442D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0D97E3A"/>
    <w:multiLevelType w:val="hybridMultilevel"/>
    <w:tmpl w:val="7BBA32E2"/>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4DC5C38"/>
    <w:multiLevelType w:val="hybridMultilevel"/>
    <w:tmpl w:val="428A1D70"/>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AC1056C"/>
    <w:multiLevelType w:val="hybridMultilevel"/>
    <w:tmpl w:val="823CCE76"/>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416D1E"/>
    <w:multiLevelType w:val="hybridMultilevel"/>
    <w:tmpl w:val="E3EC9566"/>
    <w:lvl w:ilvl="0" w:tplc="6FC2F7E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4"/>
  </w:num>
  <w:num w:numId="3">
    <w:abstractNumId w:val="12"/>
  </w:num>
  <w:num w:numId="4">
    <w:abstractNumId w:val="25"/>
  </w:num>
  <w:num w:numId="5">
    <w:abstractNumId w:val="27"/>
  </w:num>
  <w:num w:numId="6">
    <w:abstractNumId w:val="37"/>
  </w:num>
  <w:num w:numId="7">
    <w:abstractNumId w:val="8"/>
  </w:num>
  <w:num w:numId="8">
    <w:abstractNumId w:val="21"/>
  </w:num>
  <w:num w:numId="9">
    <w:abstractNumId w:val="9"/>
  </w:num>
  <w:num w:numId="10">
    <w:abstractNumId w:val="5"/>
  </w:num>
  <w:num w:numId="11">
    <w:abstractNumId w:val="16"/>
  </w:num>
  <w:num w:numId="12">
    <w:abstractNumId w:val="3"/>
  </w:num>
  <w:num w:numId="13">
    <w:abstractNumId w:val="10"/>
  </w:num>
  <w:num w:numId="14">
    <w:abstractNumId w:val="14"/>
  </w:num>
  <w:num w:numId="15">
    <w:abstractNumId w:val="6"/>
  </w:num>
  <w:num w:numId="16">
    <w:abstractNumId w:val="18"/>
  </w:num>
  <w:num w:numId="17">
    <w:abstractNumId w:val="24"/>
  </w:num>
  <w:num w:numId="18">
    <w:abstractNumId w:val="0"/>
  </w:num>
  <w:num w:numId="19">
    <w:abstractNumId w:val="20"/>
  </w:num>
  <w:num w:numId="20">
    <w:abstractNumId w:val="4"/>
  </w:num>
  <w:num w:numId="21">
    <w:abstractNumId w:val="33"/>
  </w:num>
  <w:num w:numId="22">
    <w:abstractNumId w:val="29"/>
  </w:num>
  <w:num w:numId="23">
    <w:abstractNumId w:val="13"/>
  </w:num>
  <w:num w:numId="24">
    <w:abstractNumId w:val="17"/>
  </w:num>
  <w:num w:numId="25">
    <w:abstractNumId w:val="22"/>
  </w:num>
  <w:num w:numId="26">
    <w:abstractNumId w:val="36"/>
  </w:num>
  <w:num w:numId="27">
    <w:abstractNumId w:val="30"/>
  </w:num>
  <w:num w:numId="28">
    <w:abstractNumId w:val="38"/>
  </w:num>
  <w:num w:numId="29">
    <w:abstractNumId w:val="31"/>
  </w:num>
  <w:num w:numId="30">
    <w:abstractNumId w:val="7"/>
  </w:num>
  <w:num w:numId="31">
    <w:abstractNumId w:val="23"/>
  </w:num>
  <w:num w:numId="32">
    <w:abstractNumId w:val="26"/>
  </w:num>
  <w:num w:numId="33">
    <w:abstractNumId w:val="19"/>
  </w:num>
  <w:num w:numId="34">
    <w:abstractNumId w:val="40"/>
  </w:num>
  <w:num w:numId="35">
    <w:abstractNumId w:val="35"/>
  </w:num>
  <w:num w:numId="36">
    <w:abstractNumId w:val="39"/>
  </w:num>
  <w:num w:numId="37">
    <w:abstractNumId w:val="32"/>
  </w:num>
  <w:num w:numId="38">
    <w:abstractNumId w:val="15"/>
  </w:num>
  <w:num w:numId="39">
    <w:abstractNumId w:val="2"/>
  </w:num>
  <w:num w:numId="40">
    <w:abstractNumId w:val="2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B98"/>
    <w:rsid w:val="00033B98"/>
    <w:rsid w:val="00082112"/>
    <w:rsid w:val="0008229C"/>
    <w:rsid w:val="000B4D51"/>
    <w:rsid w:val="000E0E2C"/>
    <w:rsid w:val="000E14A1"/>
    <w:rsid w:val="001104EA"/>
    <w:rsid w:val="00144A90"/>
    <w:rsid w:val="00167758"/>
    <w:rsid w:val="00175A0D"/>
    <w:rsid w:val="00187B34"/>
    <w:rsid w:val="001A7AEE"/>
    <w:rsid w:val="001C398B"/>
    <w:rsid w:val="001E7783"/>
    <w:rsid w:val="00200ACC"/>
    <w:rsid w:val="00217289"/>
    <w:rsid w:val="002B6C69"/>
    <w:rsid w:val="00306AC7"/>
    <w:rsid w:val="0030731F"/>
    <w:rsid w:val="0034067C"/>
    <w:rsid w:val="003452E3"/>
    <w:rsid w:val="003509CC"/>
    <w:rsid w:val="00391BBA"/>
    <w:rsid w:val="003B0BFB"/>
    <w:rsid w:val="004335A3"/>
    <w:rsid w:val="004721AF"/>
    <w:rsid w:val="0049732F"/>
    <w:rsid w:val="004A3397"/>
    <w:rsid w:val="004B0B9B"/>
    <w:rsid w:val="004D74DF"/>
    <w:rsid w:val="004F4782"/>
    <w:rsid w:val="00524D3D"/>
    <w:rsid w:val="00541E0D"/>
    <w:rsid w:val="00561298"/>
    <w:rsid w:val="0057313F"/>
    <w:rsid w:val="0057317F"/>
    <w:rsid w:val="00591008"/>
    <w:rsid w:val="0059242A"/>
    <w:rsid w:val="005E5A28"/>
    <w:rsid w:val="005F459B"/>
    <w:rsid w:val="006A15BF"/>
    <w:rsid w:val="006D4F6D"/>
    <w:rsid w:val="00714B46"/>
    <w:rsid w:val="007940DB"/>
    <w:rsid w:val="007D34DB"/>
    <w:rsid w:val="007E32AD"/>
    <w:rsid w:val="007F06C0"/>
    <w:rsid w:val="00824CD6"/>
    <w:rsid w:val="008369BF"/>
    <w:rsid w:val="0087147C"/>
    <w:rsid w:val="008A3928"/>
    <w:rsid w:val="008B6968"/>
    <w:rsid w:val="008D3984"/>
    <w:rsid w:val="008F6043"/>
    <w:rsid w:val="00915BE3"/>
    <w:rsid w:val="009233A8"/>
    <w:rsid w:val="00933037"/>
    <w:rsid w:val="00950D1A"/>
    <w:rsid w:val="009A1505"/>
    <w:rsid w:val="009B5B83"/>
    <w:rsid w:val="00A225CD"/>
    <w:rsid w:val="00A24CF7"/>
    <w:rsid w:val="00A25EA8"/>
    <w:rsid w:val="00A97374"/>
    <w:rsid w:val="00B4258B"/>
    <w:rsid w:val="00B43600"/>
    <w:rsid w:val="00B952D6"/>
    <w:rsid w:val="00C10A7A"/>
    <w:rsid w:val="00C51DFD"/>
    <w:rsid w:val="00C83929"/>
    <w:rsid w:val="00C94BB6"/>
    <w:rsid w:val="00CB74C6"/>
    <w:rsid w:val="00D237FD"/>
    <w:rsid w:val="00D34710"/>
    <w:rsid w:val="00D35EDE"/>
    <w:rsid w:val="00D91A25"/>
    <w:rsid w:val="00E03CB6"/>
    <w:rsid w:val="00E21C3F"/>
    <w:rsid w:val="00E240E7"/>
    <w:rsid w:val="00E56B91"/>
    <w:rsid w:val="00E75155"/>
    <w:rsid w:val="00F07880"/>
    <w:rsid w:val="00F22E71"/>
    <w:rsid w:val="00F32E93"/>
    <w:rsid w:val="00F72A75"/>
    <w:rsid w:val="00FE23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775213F"/>
  <w15:chartTrackingRefBased/>
  <w15:docId w15:val="{7D24560F-A803-4E31-A663-D757E91D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9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0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8229C"/>
    <w:pPr>
      <w:ind w:leftChars="400" w:left="840"/>
    </w:pPr>
  </w:style>
  <w:style w:type="paragraph" w:styleId="a5">
    <w:name w:val="header"/>
    <w:basedOn w:val="a"/>
    <w:link w:val="a6"/>
    <w:uiPriority w:val="99"/>
    <w:unhideWhenUsed/>
    <w:rsid w:val="00950D1A"/>
    <w:pPr>
      <w:tabs>
        <w:tab w:val="center" w:pos="4252"/>
        <w:tab w:val="right" w:pos="8504"/>
      </w:tabs>
      <w:snapToGrid w:val="0"/>
    </w:pPr>
  </w:style>
  <w:style w:type="character" w:customStyle="1" w:styleId="a6">
    <w:name w:val="ヘッダー (文字)"/>
    <w:basedOn w:val="a0"/>
    <w:link w:val="a5"/>
    <w:uiPriority w:val="99"/>
    <w:rsid w:val="00950D1A"/>
  </w:style>
  <w:style w:type="paragraph" w:styleId="a7">
    <w:name w:val="footer"/>
    <w:basedOn w:val="a"/>
    <w:link w:val="a8"/>
    <w:uiPriority w:val="99"/>
    <w:unhideWhenUsed/>
    <w:rsid w:val="00950D1A"/>
    <w:pPr>
      <w:tabs>
        <w:tab w:val="center" w:pos="4252"/>
        <w:tab w:val="right" w:pos="8504"/>
      </w:tabs>
      <w:snapToGrid w:val="0"/>
    </w:pPr>
  </w:style>
  <w:style w:type="character" w:customStyle="1" w:styleId="a8">
    <w:name w:val="フッター (文字)"/>
    <w:basedOn w:val="a0"/>
    <w:link w:val="a7"/>
    <w:uiPriority w:val="99"/>
    <w:rsid w:val="00950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49015-BA26-407C-9A1B-4825F11F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18</Pages>
  <Words>2194</Words>
  <Characters>12506</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建設業労働災害防止協会香川支部</dc:creator>
  <cp:keywords/>
  <dc:description/>
  <cp:lastModifiedBy>kensaibou</cp:lastModifiedBy>
  <cp:revision>35</cp:revision>
  <cp:lastPrinted>2021-08-24T02:08:00Z</cp:lastPrinted>
  <dcterms:created xsi:type="dcterms:W3CDTF">2021-07-07T10:46:00Z</dcterms:created>
  <dcterms:modified xsi:type="dcterms:W3CDTF">2021-12-02T00:23:00Z</dcterms:modified>
</cp:coreProperties>
</file>